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9" w:rsidRPr="00820BD5" w:rsidRDefault="00C91989" w:rsidP="00C91989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0BD5">
        <w:rPr>
          <w:rFonts w:ascii="Times New Roman" w:hAnsi="Times New Roman" w:cs="Times New Roman"/>
          <w:b/>
          <w:sz w:val="48"/>
          <w:szCs w:val="48"/>
        </w:rPr>
        <w:t>主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計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處</w:t>
      </w:r>
      <w:r w:rsidR="00C57391">
        <w:rPr>
          <w:rFonts w:ascii="Times New Roman" w:hAnsi="Times New Roman" w:cs="Times New Roman" w:hint="eastAsia"/>
          <w:b/>
          <w:sz w:val="48"/>
          <w:szCs w:val="48"/>
        </w:rPr>
        <w:t xml:space="preserve"> </w:t>
      </w:r>
      <w:r w:rsidR="00C57391">
        <w:rPr>
          <w:rFonts w:ascii="Times New Roman" w:hAnsi="Times New Roman" w:cs="Times New Roman" w:hint="eastAsia"/>
          <w:b/>
          <w:sz w:val="48"/>
          <w:szCs w:val="48"/>
        </w:rPr>
        <w:t>經</w:t>
      </w:r>
      <w:r w:rsidR="00C57391">
        <w:rPr>
          <w:rFonts w:ascii="Times New Roman" w:hAnsi="Times New Roman" w:cs="Times New Roman" w:hint="eastAsia"/>
          <w:b/>
          <w:sz w:val="48"/>
          <w:szCs w:val="48"/>
        </w:rPr>
        <w:t xml:space="preserve"> </w:t>
      </w:r>
      <w:r w:rsidR="00C57391">
        <w:rPr>
          <w:rFonts w:ascii="Times New Roman" w:hAnsi="Times New Roman" w:cs="Times New Roman" w:hint="eastAsia"/>
          <w:b/>
          <w:sz w:val="48"/>
          <w:szCs w:val="48"/>
        </w:rPr>
        <w:t>濟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統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計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通</w:t>
      </w:r>
      <w:r w:rsidRPr="00820B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0BD5">
        <w:rPr>
          <w:rFonts w:ascii="Times New Roman" w:hAnsi="Times New Roman" w:cs="Times New Roman"/>
          <w:b/>
          <w:sz w:val="48"/>
          <w:szCs w:val="48"/>
        </w:rPr>
        <w:t>報</w:t>
      </w:r>
    </w:p>
    <w:p w:rsidR="00C91989" w:rsidRPr="00820BD5" w:rsidRDefault="00C57391" w:rsidP="00224323">
      <w:pPr>
        <w:pStyle w:val="Default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</w:t>
      </w:r>
      <w:r w:rsidR="00C91989" w:rsidRPr="00820BD5">
        <w:rPr>
          <w:rFonts w:ascii="Times New Roman" w:hAnsi="Times New Roman" w:cs="Times New Roman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5</w:t>
      </w:r>
      <w:r w:rsidR="00777EF4" w:rsidRPr="00820BD5">
        <w:rPr>
          <w:rFonts w:ascii="Times New Roman" w:hAnsi="Times New Roman" w:cs="Times New Roman"/>
          <w:sz w:val="28"/>
          <w:szCs w:val="28"/>
        </w:rPr>
        <w:t>-0</w:t>
      </w:r>
      <w:r w:rsidR="00A705CE">
        <w:rPr>
          <w:rFonts w:ascii="Times New Roman" w:hAnsi="Times New Roman" w:cs="Times New Roman" w:hint="eastAsia"/>
          <w:sz w:val="28"/>
          <w:szCs w:val="28"/>
        </w:rPr>
        <w:t>3</w:t>
      </w:r>
      <w:r w:rsidR="00C91989" w:rsidRPr="00820BD5">
        <w:rPr>
          <w:rFonts w:ascii="Times New Roman" w:hAnsi="Times New Roman" w:cs="Times New Roman"/>
          <w:sz w:val="28"/>
          <w:szCs w:val="28"/>
        </w:rPr>
        <w:t>號</w:t>
      </w:r>
      <w:r w:rsidR="00C91989" w:rsidRPr="00820BD5">
        <w:rPr>
          <w:rFonts w:ascii="Times New Roman" w:hAnsi="Times New Roman" w:cs="Times New Roman"/>
          <w:sz w:val="28"/>
          <w:szCs w:val="28"/>
        </w:rPr>
        <w:t xml:space="preserve">   </w:t>
      </w:r>
      <w:r w:rsidR="00224323">
        <w:rPr>
          <w:rFonts w:ascii="Times New Roman" w:hAnsi="Times New Roman" w:cs="Times New Roman" w:hint="eastAsia"/>
          <w:sz w:val="28"/>
          <w:szCs w:val="28"/>
        </w:rPr>
        <w:t xml:space="preserve">　　　</w:t>
      </w:r>
      <w:r w:rsidR="00C91989" w:rsidRPr="00820BD5">
        <w:rPr>
          <w:rFonts w:ascii="Times New Roman" w:hAnsi="Times New Roman" w:cs="Times New Roman"/>
          <w:sz w:val="28"/>
          <w:szCs w:val="28"/>
        </w:rPr>
        <w:t xml:space="preserve">              10</w:t>
      </w:r>
      <w:r w:rsidR="00A705CE">
        <w:rPr>
          <w:rFonts w:ascii="Times New Roman" w:hAnsi="Times New Roman" w:cs="Times New Roman" w:hint="eastAsia"/>
          <w:sz w:val="28"/>
          <w:szCs w:val="28"/>
        </w:rPr>
        <w:t>5</w:t>
      </w:r>
      <w:r w:rsidR="00C91989" w:rsidRPr="00820BD5">
        <w:rPr>
          <w:rFonts w:ascii="Times New Roman" w:hAnsi="Times New Roman" w:cs="Times New Roman"/>
          <w:sz w:val="28"/>
          <w:szCs w:val="28"/>
        </w:rPr>
        <w:t>年</w:t>
      </w:r>
      <w:r w:rsidR="00A705CE">
        <w:rPr>
          <w:rFonts w:ascii="Times New Roman" w:hAnsi="Times New Roman" w:cs="Times New Roman" w:hint="eastAsia"/>
          <w:sz w:val="28"/>
          <w:szCs w:val="28"/>
        </w:rPr>
        <w:t>8</w:t>
      </w:r>
      <w:r w:rsidR="002B041A" w:rsidRPr="00820BD5">
        <w:rPr>
          <w:rFonts w:ascii="Times New Roman" w:hAnsi="Times New Roman" w:cs="Times New Roman"/>
          <w:sz w:val="28"/>
          <w:szCs w:val="28"/>
        </w:rPr>
        <w:t>月</w:t>
      </w:r>
    </w:p>
    <w:p w:rsidR="00C91989" w:rsidRPr="00820BD5" w:rsidRDefault="00C91989" w:rsidP="00C9198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BD5">
        <w:rPr>
          <w:rFonts w:ascii="Times New Roman" w:hAnsi="Times New Roman" w:cs="Times New Roman"/>
          <w:b/>
          <w:sz w:val="36"/>
          <w:szCs w:val="36"/>
        </w:rPr>
        <w:t>10</w:t>
      </w:r>
      <w:r w:rsidR="00864C61">
        <w:rPr>
          <w:rFonts w:ascii="Times New Roman" w:hAnsi="Times New Roman" w:cs="Times New Roman" w:hint="eastAsia"/>
          <w:b/>
          <w:sz w:val="36"/>
          <w:szCs w:val="36"/>
        </w:rPr>
        <w:t>4</w:t>
      </w:r>
      <w:r w:rsidRPr="00820BD5">
        <w:rPr>
          <w:rFonts w:ascii="Times New Roman" w:hAnsi="Times New Roman" w:cs="Times New Roman"/>
          <w:b/>
          <w:sz w:val="36"/>
          <w:szCs w:val="36"/>
        </w:rPr>
        <w:t>年</w:t>
      </w:r>
      <w:r w:rsidR="008C2A22" w:rsidRPr="00820BD5">
        <w:rPr>
          <w:rFonts w:ascii="Times New Roman" w:hAnsi="Times New Roman" w:cs="Times New Roman"/>
          <w:b/>
          <w:sz w:val="36"/>
          <w:szCs w:val="36"/>
        </w:rPr>
        <w:t>5</w:t>
      </w:r>
      <w:r w:rsidR="00777EF4" w:rsidRPr="00820BD5">
        <w:rPr>
          <w:rFonts w:ascii="Times New Roman" w:hAnsi="Times New Roman" w:cs="Times New Roman"/>
          <w:b/>
          <w:sz w:val="36"/>
          <w:szCs w:val="36"/>
        </w:rPr>
        <w:t>月</w:t>
      </w:r>
      <w:r w:rsidR="00BA4DA7" w:rsidRPr="00820BD5">
        <w:rPr>
          <w:rFonts w:ascii="Times New Roman" w:hAnsi="Times New Roman" w:cs="Times New Roman"/>
          <w:b/>
          <w:sz w:val="36"/>
          <w:szCs w:val="36"/>
        </w:rPr>
        <w:t>臺中市</w:t>
      </w:r>
      <w:r w:rsidR="008C2A22" w:rsidRPr="00820BD5">
        <w:rPr>
          <w:rFonts w:ascii="Times New Roman" w:hAnsi="Times New Roman" w:cs="Times New Roman"/>
          <w:b/>
          <w:sz w:val="36"/>
          <w:szCs w:val="36"/>
        </w:rPr>
        <w:t>人力運用</w:t>
      </w:r>
      <w:r w:rsidR="00777EF4" w:rsidRPr="00820BD5">
        <w:rPr>
          <w:rFonts w:ascii="Times New Roman" w:hAnsi="Times New Roman" w:cs="Times New Roman"/>
          <w:b/>
          <w:sz w:val="36"/>
          <w:szCs w:val="36"/>
        </w:rPr>
        <w:t>調查</w:t>
      </w:r>
      <w:r w:rsidRPr="00820BD5">
        <w:rPr>
          <w:rFonts w:ascii="Times New Roman" w:hAnsi="Times New Roman" w:cs="Times New Roman"/>
          <w:b/>
          <w:sz w:val="36"/>
          <w:szCs w:val="36"/>
        </w:rPr>
        <w:t>概況</w:t>
      </w:r>
    </w:p>
    <w:p w:rsidR="00C03628" w:rsidRPr="00820BD5" w:rsidRDefault="00C03628" w:rsidP="00A705CE">
      <w:pPr>
        <w:pStyle w:val="Default"/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>行政院主計總處為明瞭臺灣地區</w:t>
      </w:r>
      <w:r w:rsidR="006E46A2" w:rsidRPr="00820BD5">
        <w:rPr>
          <w:rFonts w:ascii="Times New Roman" w:hAnsi="Times New Roman" w:cs="Times New Roman"/>
          <w:sz w:val="28"/>
          <w:szCs w:val="28"/>
        </w:rPr>
        <w:t>勞動力運用、移轉及就業</w:t>
      </w:r>
      <w:r w:rsidR="00055835" w:rsidRPr="00820BD5">
        <w:rPr>
          <w:rFonts w:ascii="Times New Roman" w:hAnsi="Times New Roman" w:cs="Times New Roman"/>
          <w:sz w:val="28"/>
          <w:szCs w:val="28"/>
        </w:rPr>
        <w:t>、</w:t>
      </w:r>
      <w:r w:rsidR="006E46A2" w:rsidRPr="00820BD5">
        <w:rPr>
          <w:rFonts w:ascii="Times New Roman" w:hAnsi="Times New Roman" w:cs="Times New Roman"/>
          <w:sz w:val="28"/>
          <w:szCs w:val="28"/>
        </w:rPr>
        <w:t>失業</w:t>
      </w:r>
      <w:r w:rsidRPr="00820BD5">
        <w:rPr>
          <w:rFonts w:ascii="Times New Roman" w:hAnsi="Times New Roman" w:cs="Times New Roman"/>
          <w:sz w:val="28"/>
          <w:szCs w:val="28"/>
        </w:rPr>
        <w:t>狀況</w:t>
      </w:r>
      <w:r w:rsidR="006E46A2" w:rsidRPr="00820BD5">
        <w:rPr>
          <w:rFonts w:ascii="Times New Roman" w:hAnsi="Times New Roman" w:cs="Times New Roman"/>
          <w:sz w:val="28"/>
          <w:szCs w:val="28"/>
        </w:rPr>
        <w:t>等短期變動情勢</w:t>
      </w:r>
      <w:r w:rsidRPr="00820BD5">
        <w:rPr>
          <w:rFonts w:ascii="Times New Roman" w:hAnsi="Times New Roman" w:cs="Times New Roman"/>
          <w:sz w:val="28"/>
          <w:szCs w:val="28"/>
        </w:rPr>
        <w:t>，自民國</w:t>
      </w:r>
      <w:r w:rsidRPr="00820BD5">
        <w:rPr>
          <w:rFonts w:ascii="Times New Roman" w:hAnsi="Times New Roman" w:cs="Times New Roman"/>
          <w:sz w:val="28"/>
          <w:szCs w:val="28"/>
        </w:rPr>
        <w:t>6</w:t>
      </w:r>
      <w:r w:rsidR="006E46A2" w:rsidRPr="00820BD5">
        <w:rPr>
          <w:rFonts w:ascii="Times New Roman" w:hAnsi="Times New Roman" w:cs="Times New Roman"/>
          <w:sz w:val="28"/>
          <w:szCs w:val="28"/>
        </w:rPr>
        <w:t>7</w:t>
      </w:r>
      <w:r w:rsidRPr="00820BD5">
        <w:rPr>
          <w:rFonts w:ascii="Times New Roman" w:hAnsi="Times New Roman" w:cs="Times New Roman"/>
          <w:sz w:val="28"/>
          <w:szCs w:val="28"/>
        </w:rPr>
        <w:t>年起</w:t>
      </w:r>
      <w:r w:rsidR="00055835">
        <w:rPr>
          <w:rFonts w:ascii="Times New Roman" w:hAnsi="Times New Roman" w:cs="Times New Roman" w:hint="eastAsia"/>
          <w:sz w:val="28"/>
          <w:szCs w:val="28"/>
        </w:rPr>
        <w:t>於每年</w:t>
      </w:r>
      <w:r w:rsidR="00055835">
        <w:rPr>
          <w:rFonts w:ascii="Times New Roman" w:hAnsi="Times New Roman" w:cs="Times New Roman" w:hint="eastAsia"/>
          <w:sz w:val="28"/>
          <w:szCs w:val="28"/>
        </w:rPr>
        <w:t>5</w:t>
      </w:r>
      <w:r w:rsidR="00055835">
        <w:rPr>
          <w:rFonts w:ascii="Times New Roman" w:hAnsi="Times New Roman" w:cs="Times New Roman" w:hint="eastAsia"/>
          <w:sz w:val="28"/>
          <w:szCs w:val="28"/>
        </w:rPr>
        <w:t>月</w:t>
      </w:r>
      <w:r w:rsidRPr="00820BD5">
        <w:rPr>
          <w:rFonts w:ascii="Times New Roman" w:hAnsi="Times New Roman" w:cs="Times New Roman"/>
          <w:sz w:val="28"/>
          <w:szCs w:val="28"/>
        </w:rPr>
        <w:t>隨同人力資源調查附帶辦理</w:t>
      </w:r>
      <w:r w:rsidR="006E46A2" w:rsidRPr="00820BD5">
        <w:rPr>
          <w:rFonts w:ascii="Times New Roman" w:hAnsi="Times New Roman" w:cs="Times New Roman"/>
          <w:sz w:val="28"/>
          <w:szCs w:val="28"/>
        </w:rPr>
        <w:t>人力運用</w:t>
      </w:r>
      <w:r w:rsidRPr="00820BD5">
        <w:rPr>
          <w:rFonts w:ascii="Times New Roman" w:hAnsi="Times New Roman" w:cs="Times New Roman"/>
          <w:sz w:val="28"/>
          <w:szCs w:val="28"/>
        </w:rPr>
        <w:t>調查。本通報係依</w:t>
      </w:r>
      <w:r w:rsidR="003469F2">
        <w:rPr>
          <w:rFonts w:ascii="Times New Roman" w:hAnsi="Times New Roman" w:cs="Times New Roman" w:hint="eastAsia"/>
          <w:sz w:val="28"/>
          <w:szCs w:val="28"/>
        </w:rPr>
        <w:t>據院總處</w:t>
      </w:r>
      <w:r w:rsidR="003469F2">
        <w:rPr>
          <w:rFonts w:ascii="Times New Roman" w:hAnsi="Times New Roman" w:cs="Times New Roman" w:hint="eastAsia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5</w:t>
      </w:r>
      <w:r w:rsidR="003469F2">
        <w:rPr>
          <w:rFonts w:ascii="Times New Roman" w:hAnsi="Times New Roman" w:cs="Times New Roman" w:hint="eastAsia"/>
          <w:sz w:val="28"/>
          <w:szCs w:val="28"/>
        </w:rPr>
        <w:t>年</w:t>
      </w:r>
      <w:r w:rsidR="00A705CE">
        <w:rPr>
          <w:rFonts w:ascii="Times New Roman" w:hAnsi="Times New Roman" w:cs="Times New Roman" w:hint="eastAsia"/>
          <w:sz w:val="28"/>
          <w:szCs w:val="28"/>
        </w:rPr>
        <w:t>7</w:t>
      </w:r>
      <w:r w:rsidR="003469F2">
        <w:rPr>
          <w:rFonts w:ascii="Times New Roman" w:hAnsi="Times New Roman" w:cs="Times New Roman" w:hint="eastAsia"/>
          <w:sz w:val="28"/>
          <w:szCs w:val="28"/>
        </w:rPr>
        <w:t>月</w:t>
      </w:r>
      <w:r w:rsidR="00B44344">
        <w:rPr>
          <w:rFonts w:ascii="Times New Roman" w:hAnsi="Times New Roman" w:cs="Times New Roman" w:hint="eastAsia"/>
          <w:sz w:val="28"/>
          <w:szCs w:val="28"/>
        </w:rPr>
        <w:t>26</w:t>
      </w:r>
      <w:r w:rsidR="000C2BAE">
        <w:rPr>
          <w:rFonts w:ascii="Times New Roman" w:hAnsi="Times New Roman" w:cs="Times New Roman" w:hint="eastAsia"/>
          <w:sz w:val="28"/>
          <w:szCs w:val="28"/>
        </w:rPr>
        <w:t>日提供</w:t>
      </w:r>
      <w:r w:rsidR="003469F2">
        <w:rPr>
          <w:rFonts w:ascii="Times New Roman" w:hAnsi="Times New Roman" w:cs="Times New Roman" w:hint="eastAsia"/>
          <w:sz w:val="28"/>
          <w:szCs w:val="28"/>
        </w:rPr>
        <w:t>之</w:t>
      </w:r>
      <w:r w:rsidR="006E6934">
        <w:rPr>
          <w:rFonts w:ascii="Times New Roman" w:hAnsi="Times New Roman" w:cs="Times New Roman" w:hint="eastAsia"/>
          <w:sz w:val="28"/>
          <w:szCs w:val="28"/>
        </w:rPr>
        <w:t>本市</w:t>
      </w:r>
      <w:r w:rsidR="003469F2">
        <w:rPr>
          <w:rFonts w:ascii="Times New Roman" w:hAnsi="Times New Roman" w:cs="Times New Roman" w:hint="eastAsia"/>
          <w:sz w:val="28"/>
          <w:szCs w:val="28"/>
        </w:rPr>
        <w:t>「</w:t>
      </w:r>
      <w:r w:rsidR="003469F2">
        <w:rPr>
          <w:rFonts w:ascii="Times New Roman" w:hAnsi="Times New Roman" w:cs="Times New Roman" w:hint="eastAsia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4</w:t>
      </w:r>
      <w:r w:rsidR="003469F2">
        <w:rPr>
          <w:rFonts w:ascii="Times New Roman" w:hAnsi="Times New Roman" w:cs="Times New Roman" w:hint="eastAsia"/>
          <w:sz w:val="28"/>
          <w:szCs w:val="28"/>
        </w:rPr>
        <w:t>年</w:t>
      </w:r>
      <w:r w:rsidR="00905E57">
        <w:rPr>
          <w:rFonts w:ascii="Times New Roman" w:hAnsi="Times New Roman" w:cs="Times New Roman" w:hint="eastAsia"/>
          <w:sz w:val="28"/>
          <w:szCs w:val="28"/>
        </w:rPr>
        <w:t>5</w:t>
      </w:r>
      <w:r w:rsidR="00905E57">
        <w:rPr>
          <w:rFonts w:ascii="Times New Roman" w:hAnsi="Times New Roman" w:cs="Times New Roman" w:hint="eastAsia"/>
          <w:sz w:val="28"/>
          <w:szCs w:val="28"/>
        </w:rPr>
        <w:t>月</w:t>
      </w:r>
      <w:r w:rsidR="003469F2">
        <w:rPr>
          <w:rFonts w:ascii="Times New Roman" w:hAnsi="Times New Roman" w:cs="Times New Roman" w:hint="eastAsia"/>
          <w:sz w:val="28"/>
          <w:szCs w:val="28"/>
        </w:rPr>
        <w:t>人力運用調查結果」</w:t>
      </w:r>
      <w:r w:rsidRPr="00820BD5">
        <w:rPr>
          <w:rFonts w:ascii="Times New Roman" w:hAnsi="Times New Roman" w:cs="Times New Roman"/>
          <w:sz w:val="28"/>
          <w:szCs w:val="28"/>
        </w:rPr>
        <w:t>，</w:t>
      </w:r>
      <w:r w:rsidR="000C2BAE">
        <w:rPr>
          <w:rFonts w:ascii="Times New Roman" w:hAnsi="Times New Roman" w:cs="Times New Roman" w:hint="eastAsia"/>
          <w:sz w:val="28"/>
          <w:szCs w:val="28"/>
        </w:rPr>
        <w:t>分析</w:t>
      </w:r>
      <w:r w:rsidRPr="00820BD5">
        <w:rPr>
          <w:rFonts w:ascii="Times New Roman" w:hAnsi="Times New Roman" w:cs="Times New Roman"/>
          <w:sz w:val="28"/>
          <w:szCs w:val="28"/>
        </w:rPr>
        <w:t>如次：</w:t>
      </w:r>
    </w:p>
    <w:p w:rsidR="00E95CBA" w:rsidRPr="00820BD5" w:rsidRDefault="00E95CBA" w:rsidP="00777F25">
      <w:pPr>
        <w:pStyle w:val="Default"/>
        <w:spacing w:line="700" w:lineRule="exact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t>一、勞動市場概況</w:t>
      </w:r>
    </w:p>
    <w:p w:rsidR="005577B5" w:rsidRDefault="00E95CBA" w:rsidP="00074786">
      <w:pPr>
        <w:pStyle w:val="Default"/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 xml:space="preserve"> </w:t>
      </w:r>
      <w:r w:rsidR="00E12113" w:rsidRPr="00820BD5">
        <w:rPr>
          <w:rFonts w:ascii="Times New Roman" w:hAnsi="Times New Roman" w:cs="Times New Roman"/>
          <w:sz w:val="28"/>
          <w:szCs w:val="28"/>
        </w:rPr>
        <w:t>本市</w:t>
      </w:r>
      <w:r w:rsidR="00E12113" w:rsidRPr="00820BD5">
        <w:rPr>
          <w:rFonts w:ascii="Times New Roman" w:hAnsi="Times New Roman" w:cs="Times New Roman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4</w:t>
      </w:r>
      <w:r w:rsidR="00E12113" w:rsidRPr="00820BD5">
        <w:rPr>
          <w:rFonts w:ascii="Times New Roman" w:hAnsi="Times New Roman" w:cs="Times New Roman"/>
          <w:sz w:val="28"/>
          <w:szCs w:val="28"/>
        </w:rPr>
        <w:t>年上半年</w:t>
      </w:r>
      <w:r w:rsidR="00FD7FB8" w:rsidRPr="00820BD5">
        <w:rPr>
          <w:rFonts w:ascii="Times New Roman" w:hAnsi="Times New Roman" w:cs="Times New Roman"/>
          <w:sz w:val="28"/>
          <w:szCs w:val="28"/>
        </w:rPr>
        <w:t>勞動力為</w:t>
      </w:r>
      <w:r w:rsidR="00A705CE">
        <w:rPr>
          <w:rFonts w:ascii="Times New Roman" w:hAnsi="Times New Roman" w:cs="Times New Roman" w:hint="eastAsia"/>
          <w:sz w:val="28"/>
          <w:szCs w:val="28"/>
        </w:rPr>
        <w:t>134</w:t>
      </w:r>
      <w:r w:rsidR="00FD7FB8" w:rsidRPr="00820BD5">
        <w:rPr>
          <w:rFonts w:ascii="Times New Roman" w:hAnsi="Times New Roman" w:cs="Times New Roman"/>
          <w:sz w:val="28"/>
          <w:szCs w:val="28"/>
        </w:rPr>
        <w:t>萬</w:t>
      </w:r>
      <w:r w:rsidR="00A705CE">
        <w:rPr>
          <w:rFonts w:ascii="Times New Roman" w:hAnsi="Times New Roman" w:cs="Times New Roman" w:hint="eastAsia"/>
          <w:sz w:val="28"/>
          <w:szCs w:val="28"/>
        </w:rPr>
        <w:t>7</w:t>
      </w:r>
      <w:r w:rsidR="002A26B0">
        <w:rPr>
          <w:rFonts w:ascii="Times New Roman" w:hAnsi="Times New Roman" w:cs="Times New Roman" w:hint="eastAsia"/>
          <w:sz w:val="28"/>
          <w:szCs w:val="28"/>
        </w:rPr>
        <w:t>千</w:t>
      </w:r>
      <w:r w:rsidR="00FD7FB8" w:rsidRPr="00820BD5">
        <w:rPr>
          <w:rFonts w:ascii="Times New Roman" w:hAnsi="Times New Roman" w:cs="Times New Roman"/>
          <w:sz w:val="28"/>
          <w:szCs w:val="28"/>
        </w:rPr>
        <w:t>人，其中就業人數為</w:t>
      </w:r>
      <w:r w:rsidR="00A705CE">
        <w:rPr>
          <w:rFonts w:ascii="Times New Roman" w:hAnsi="Times New Roman" w:cs="Times New Roman" w:hint="eastAsia"/>
          <w:sz w:val="28"/>
          <w:szCs w:val="28"/>
        </w:rPr>
        <w:t>129</w:t>
      </w:r>
      <w:r w:rsidR="00FD7FB8" w:rsidRPr="00820BD5">
        <w:rPr>
          <w:rFonts w:ascii="Times New Roman" w:hAnsi="Times New Roman" w:cs="Times New Roman"/>
          <w:sz w:val="28"/>
          <w:szCs w:val="28"/>
        </w:rPr>
        <w:t>萬</w:t>
      </w:r>
      <w:r w:rsidR="00A705CE">
        <w:rPr>
          <w:rFonts w:ascii="Times New Roman" w:hAnsi="Times New Roman" w:cs="Times New Roman" w:hint="eastAsia"/>
          <w:sz w:val="28"/>
          <w:szCs w:val="28"/>
        </w:rPr>
        <w:t>7</w:t>
      </w:r>
      <w:r w:rsidR="00A705CE">
        <w:rPr>
          <w:rFonts w:ascii="Times New Roman" w:hAnsi="Times New Roman" w:cs="Times New Roman" w:hint="eastAsia"/>
          <w:sz w:val="28"/>
          <w:szCs w:val="28"/>
        </w:rPr>
        <w:t>千</w:t>
      </w:r>
      <w:r w:rsidR="00FD7FB8" w:rsidRPr="00820BD5">
        <w:rPr>
          <w:rFonts w:ascii="Times New Roman" w:hAnsi="Times New Roman" w:cs="Times New Roman"/>
          <w:sz w:val="28"/>
          <w:szCs w:val="28"/>
        </w:rPr>
        <w:t>人，較</w:t>
      </w:r>
      <w:r w:rsidR="00613027" w:rsidRPr="00820BD5">
        <w:rPr>
          <w:rFonts w:ascii="Times New Roman" w:hAnsi="Times New Roman" w:cs="Times New Roman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3</w:t>
      </w:r>
      <w:r w:rsidR="00FD7FB8" w:rsidRPr="00820BD5">
        <w:rPr>
          <w:rFonts w:ascii="Times New Roman" w:hAnsi="Times New Roman" w:cs="Times New Roman"/>
          <w:sz w:val="28"/>
          <w:szCs w:val="28"/>
        </w:rPr>
        <w:t>年同期增加</w:t>
      </w:r>
      <w:r w:rsidR="00A705CE">
        <w:rPr>
          <w:rFonts w:ascii="Times New Roman" w:hAnsi="Times New Roman" w:cs="Times New Roman" w:hint="eastAsia"/>
          <w:sz w:val="28"/>
          <w:szCs w:val="28"/>
        </w:rPr>
        <w:t>1</w:t>
      </w:r>
      <w:r w:rsidR="00A705CE">
        <w:rPr>
          <w:rFonts w:ascii="Times New Roman" w:hAnsi="Times New Roman" w:cs="Times New Roman" w:hint="eastAsia"/>
          <w:sz w:val="28"/>
          <w:szCs w:val="28"/>
        </w:rPr>
        <w:t>萬</w:t>
      </w:r>
      <w:r w:rsidR="00A705CE">
        <w:rPr>
          <w:rFonts w:ascii="Times New Roman" w:hAnsi="Times New Roman" w:cs="Times New Roman" w:hint="eastAsia"/>
          <w:sz w:val="28"/>
          <w:szCs w:val="28"/>
        </w:rPr>
        <w:t>7</w:t>
      </w:r>
      <w:r w:rsidR="00FD7FB8" w:rsidRPr="00820BD5">
        <w:rPr>
          <w:rFonts w:ascii="Times New Roman" w:hAnsi="Times New Roman" w:cs="Times New Roman"/>
          <w:sz w:val="28"/>
          <w:szCs w:val="28"/>
        </w:rPr>
        <w:t>千人或</w:t>
      </w:r>
      <w:r w:rsidR="00A705CE">
        <w:rPr>
          <w:rFonts w:ascii="Times New Roman" w:hAnsi="Times New Roman" w:cs="Times New Roman" w:hint="eastAsia"/>
          <w:sz w:val="28"/>
          <w:szCs w:val="28"/>
        </w:rPr>
        <w:t>1</w:t>
      </w:r>
      <w:r w:rsidR="00FD7FB8" w:rsidRPr="00820BD5">
        <w:rPr>
          <w:rFonts w:ascii="Times New Roman" w:hAnsi="Times New Roman" w:cs="Times New Roman"/>
          <w:sz w:val="28"/>
          <w:szCs w:val="28"/>
        </w:rPr>
        <w:t>.</w:t>
      </w:r>
      <w:r w:rsidR="00A705CE">
        <w:rPr>
          <w:rFonts w:ascii="Times New Roman" w:hAnsi="Times New Roman" w:cs="Times New Roman" w:hint="eastAsia"/>
          <w:sz w:val="28"/>
          <w:szCs w:val="28"/>
        </w:rPr>
        <w:t>36</w:t>
      </w:r>
      <w:r w:rsidR="00FD7FB8" w:rsidRPr="00820BD5">
        <w:rPr>
          <w:rFonts w:ascii="Times New Roman" w:hAnsi="Times New Roman" w:cs="Times New Roman"/>
          <w:sz w:val="28"/>
          <w:szCs w:val="28"/>
        </w:rPr>
        <w:t>％</w:t>
      </w:r>
      <w:r w:rsidR="00613027" w:rsidRPr="00820BD5">
        <w:rPr>
          <w:rFonts w:ascii="Times New Roman" w:hAnsi="Times New Roman" w:cs="Times New Roman"/>
          <w:sz w:val="28"/>
          <w:szCs w:val="28"/>
        </w:rPr>
        <w:t>；失業方面，</w:t>
      </w:r>
      <w:r w:rsidR="00613027" w:rsidRPr="00820BD5">
        <w:rPr>
          <w:rFonts w:ascii="Times New Roman" w:hAnsi="Times New Roman" w:cs="Times New Roman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4</w:t>
      </w:r>
      <w:r w:rsidR="00613027" w:rsidRPr="00820BD5">
        <w:rPr>
          <w:rFonts w:ascii="Times New Roman" w:hAnsi="Times New Roman" w:cs="Times New Roman"/>
          <w:sz w:val="28"/>
          <w:szCs w:val="28"/>
        </w:rPr>
        <w:t>年上半年失業人數為</w:t>
      </w:r>
      <w:r w:rsidR="00613027" w:rsidRPr="00820BD5">
        <w:rPr>
          <w:rFonts w:ascii="Times New Roman" w:hAnsi="Times New Roman" w:cs="Times New Roman"/>
          <w:sz w:val="28"/>
          <w:szCs w:val="28"/>
        </w:rPr>
        <w:t>5</w:t>
      </w:r>
      <w:r w:rsidR="00613027" w:rsidRPr="00820BD5">
        <w:rPr>
          <w:rFonts w:ascii="Times New Roman" w:hAnsi="Times New Roman" w:cs="Times New Roman"/>
          <w:sz w:val="28"/>
          <w:szCs w:val="28"/>
        </w:rPr>
        <w:t>萬人，</w:t>
      </w:r>
      <w:r w:rsidR="00857365">
        <w:rPr>
          <w:rFonts w:ascii="Times New Roman" w:hAnsi="Times New Roman" w:cs="Times New Roman" w:hint="eastAsia"/>
          <w:sz w:val="28"/>
          <w:szCs w:val="28"/>
        </w:rPr>
        <w:t>與</w:t>
      </w:r>
      <w:r w:rsidR="00857365">
        <w:rPr>
          <w:rFonts w:ascii="Times New Roman" w:hAnsi="Times New Roman" w:cs="Times New Roman" w:hint="eastAsia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3</w:t>
      </w:r>
      <w:r w:rsidR="00857365">
        <w:rPr>
          <w:rFonts w:ascii="Times New Roman" w:hAnsi="Times New Roman" w:cs="Times New Roman" w:hint="eastAsia"/>
          <w:sz w:val="28"/>
          <w:szCs w:val="28"/>
        </w:rPr>
        <w:t>年同期</w:t>
      </w:r>
      <w:r w:rsidR="00055835">
        <w:rPr>
          <w:rFonts w:ascii="Times New Roman" w:hAnsi="Times New Roman" w:cs="Times New Roman" w:hint="eastAsia"/>
          <w:sz w:val="28"/>
          <w:szCs w:val="28"/>
        </w:rPr>
        <w:t>相較</w:t>
      </w:r>
      <w:r w:rsidR="002A26B0">
        <w:rPr>
          <w:rFonts w:ascii="Times New Roman" w:hAnsi="Times New Roman" w:cs="Times New Roman" w:hint="eastAsia"/>
          <w:sz w:val="28"/>
          <w:szCs w:val="28"/>
        </w:rPr>
        <w:t>減少</w:t>
      </w:r>
      <w:r w:rsidR="00A705CE">
        <w:rPr>
          <w:rFonts w:ascii="Times New Roman" w:hAnsi="Times New Roman" w:cs="Times New Roman" w:hint="eastAsia"/>
          <w:sz w:val="28"/>
          <w:szCs w:val="28"/>
        </w:rPr>
        <w:t>3</w:t>
      </w:r>
      <w:r w:rsidR="002A26B0">
        <w:rPr>
          <w:rFonts w:ascii="Times New Roman" w:hAnsi="Times New Roman" w:cs="Times New Roman" w:hint="eastAsia"/>
          <w:sz w:val="28"/>
          <w:szCs w:val="28"/>
        </w:rPr>
        <w:t>千人</w:t>
      </w:r>
      <w:r w:rsidR="00613027" w:rsidRPr="00820BD5">
        <w:rPr>
          <w:rFonts w:ascii="Times New Roman" w:hAnsi="Times New Roman" w:cs="Times New Roman"/>
          <w:sz w:val="28"/>
          <w:szCs w:val="28"/>
        </w:rPr>
        <w:t>；失業率為</w:t>
      </w:r>
      <w:r w:rsidR="002A26B0">
        <w:rPr>
          <w:rFonts w:ascii="Times New Roman" w:hAnsi="Times New Roman" w:cs="Times New Roman" w:hint="eastAsia"/>
          <w:sz w:val="28"/>
          <w:szCs w:val="28"/>
        </w:rPr>
        <w:t>3</w:t>
      </w:r>
      <w:r w:rsidR="00613027" w:rsidRPr="00820BD5">
        <w:rPr>
          <w:rFonts w:ascii="Times New Roman" w:hAnsi="Times New Roman" w:cs="Times New Roman"/>
          <w:sz w:val="28"/>
          <w:szCs w:val="28"/>
        </w:rPr>
        <w:t>.</w:t>
      </w:r>
      <w:r w:rsidR="00A705CE">
        <w:rPr>
          <w:rFonts w:ascii="Times New Roman" w:hAnsi="Times New Roman" w:cs="Times New Roman" w:hint="eastAsia"/>
          <w:sz w:val="28"/>
          <w:szCs w:val="28"/>
        </w:rPr>
        <w:t>7</w:t>
      </w:r>
      <w:r w:rsidR="0011614E">
        <w:rPr>
          <w:rFonts w:ascii="Times New Roman" w:hAnsi="Times New Roman" w:cs="Times New Roman"/>
          <w:sz w:val="28"/>
          <w:szCs w:val="28"/>
        </w:rPr>
        <w:t>％</w:t>
      </w:r>
      <w:r w:rsidR="004448B6">
        <w:rPr>
          <w:rFonts w:ascii="Times New Roman" w:hAnsi="Times New Roman" w:cs="Times New Roman" w:hint="eastAsia"/>
          <w:sz w:val="28"/>
          <w:szCs w:val="28"/>
        </w:rPr>
        <w:t>，</w:t>
      </w:r>
      <w:r w:rsidR="0011614E">
        <w:rPr>
          <w:rFonts w:ascii="Times New Roman" w:hAnsi="Times New Roman" w:cs="Times New Roman"/>
          <w:sz w:val="28"/>
          <w:szCs w:val="28"/>
        </w:rPr>
        <w:t>較</w:t>
      </w:r>
      <w:r w:rsidR="0011614E">
        <w:rPr>
          <w:rFonts w:ascii="Times New Roman" w:hAnsi="Times New Roman" w:cs="Times New Roman" w:hint="eastAsia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3</w:t>
      </w:r>
      <w:r w:rsidR="00613027" w:rsidRPr="00820BD5">
        <w:rPr>
          <w:rFonts w:ascii="Times New Roman" w:hAnsi="Times New Roman" w:cs="Times New Roman"/>
          <w:sz w:val="28"/>
          <w:szCs w:val="28"/>
        </w:rPr>
        <w:t>年同期下降</w:t>
      </w:r>
      <w:r w:rsidR="00613027" w:rsidRPr="00820BD5">
        <w:rPr>
          <w:rFonts w:ascii="Times New Roman" w:hAnsi="Times New Roman" w:cs="Times New Roman"/>
          <w:sz w:val="28"/>
          <w:szCs w:val="28"/>
        </w:rPr>
        <w:t>0.</w:t>
      </w:r>
      <w:r w:rsidR="00A705CE">
        <w:rPr>
          <w:rFonts w:ascii="Times New Roman" w:hAnsi="Times New Roman" w:cs="Times New Roman" w:hint="eastAsia"/>
          <w:sz w:val="28"/>
          <w:szCs w:val="28"/>
        </w:rPr>
        <w:t>2</w:t>
      </w:r>
      <w:r w:rsidR="00613027" w:rsidRPr="00820BD5">
        <w:rPr>
          <w:rFonts w:ascii="Times New Roman" w:hAnsi="Times New Roman" w:cs="Times New Roman"/>
          <w:sz w:val="28"/>
          <w:szCs w:val="28"/>
        </w:rPr>
        <w:t>個百分點</w:t>
      </w:r>
      <w:r w:rsidR="006B1F4B" w:rsidRPr="00820BD5">
        <w:rPr>
          <w:rFonts w:ascii="Times New Roman" w:hAnsi="Times New Roman" w:cs="Times New Roman"/>
          <w:sz w:val="28"/>
          <w:szCs w:val="28"/>
        </w:rPr>
        <w:t>，</w:t>
      </w:r>
      <w:r w:rsidR="00D94E49">
        <w:rPr>
          <w:rFonts w:ascii="Times New Roman" w:hAnsi="Times New Roman" w:cs="Times New Roman" w:hint="eastAsia"/>
          <w:sz w:val="28"/>
          <w:szCs w:val="28"/>
        </w:rPr>
        <w:t>就長期趨勢觀察，</w:t>
      </w:r>
      <w:r w:rsidR="003469F2">
        <w:rPr>
          <w:rFonts w:ascii="Times New Roman" w:hAnsi="Times New Roman" w:cs="Times New Roman" w:hint="eastAsia"/>
          <w:sz w:val="28"/>
          <w:szCs w:val="28"/>
        </w:rPr>
        <w:t>自</w:t>
      </w:r>
      <w:r w:rsidR="003469F2">
        <w:rPr>
          <w:rFonts w:ascii="Times New Roman" w:hAnsi="Times New Roman" w:cs="Times New Roman" w:hint="eastAsia"/>
          <w:sz w:val="28"/>
          <w:szCs w:val="28"/>
        </w:rPr>
        <w:t>99</w:t>
      </w:r>
      <w:r w:rsidR="00D94E49">
        <w:rPr>
          <w:rFonts w:ascii="Times New Roman" w:hAnsi="Times New Roman" w:cs="Times New Roman" w:hint="eastAsia"/>
          <w:sz w:val="28"/>
          <w:szCs w:val="28"/>
        </w:rPr>
        <w:t>年</w:t>
      </w:r>
      <w:r w:rsidR="003469F2">
        <w:rPr>
          <w:rFonts w:ascii="Times New Roman" w:hAnsi="Times New Roman" w:cs="Times New Roman" w:hint="eastAsia"/>
          <w:sz w:val="28"/>
          <w:szCs w:val="28"/>
        </w:rPr>
        <w:t>底縣市合併升格以來，失業率逐年下降</w:t>
      </w:r>
      <w:r w:rsidR="00613027" w:rsidRPr="00820BD5">
        <w:rPr>
          <w:rFonts w:ascii="Times New Roman" w:hAnsi="Times New Roman" w:cs="Times New Roman"/>
          <w:sz w:val="28"/>
          <w:szCs w:val="28"/>
        </w:rPr>
        <w:t>。</w:t>
      </w:r>
      <w:r w:rsidR="00110D5B" w:rsidRPr="00820BD5">
        <w:rPr>
          <w:rFonts w:ascii="Times New Roman" w:hAnsi="Times New Roman" w:cs="Times New Roman"/>
          <w:sz w:val="28"/>
          <w:szCs w:val="28"/>
        </w:rPr>
        <w:t>（詳表</w:t>
      </w:r>
      <w:r w:rsidR="00110D5B" w:rsidRPr="00820BD5">
        <w:rPr>
          <w:rFonts w:ascii="Times New Roman" w:hAnsi="Times New Roman" w:cs="Times New Roman"/>
          <w:sz w:val="28"/>
          <w:szCs w:val="28"/>
        </w:rPr>
        <w:t>1</w:t>
      </w:r>
      <w:r w:rsidR="00110D5B" w:rsidRPr="00820BD5">
        <w:rPr>
          <w:rFonts w:ascii="Times New Roman" w:hAnsi="Times New Roman" w:cs="Times New Roman"/>
          <w:sz w:val="28"/>
          <w:szCs w:val="28"/>
        </w:rPr>
        <w:t>）</w:t>
      </w:r>
    </w:p>
    <w:p w:rsidR="002A26B0" w:rsidRDefault="00074786" w:rsidP="002318F4">
      <w:pPr>
        <w:pStyle w:val="Default"/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23721831" wp14:editId="6B16DE06">
            <wp:simplePos x="0" y="0"/>
            <wp:positionH relativeFrom="column">
              <wp:posOffset>24765</wp:posOffset>
            </wp:positionH>
            <wp:positionV relativeFrom="paragraph">
              <wp:posOffset>149225</wp:posOffset>
            </wp:positionV>
            <wp:extent cx="6184900" cy="4764405"/>
            <wp:effectExtent l="0" t="0" r="6350" b="0"/>
            <wp:wrapTight wrapText="bothSides">
              <wp:wrapPolygon edited="0">
                <wp:start x="6786" y="0"/>
                <wp:lineTo x="6520" y="691"/>
                <wp:lineTo x="6986" y="864"/>
                <wp:lineTo x="10778" y="1555"/>
                <wp:lineTo x="0" y="1555"/>
                <wp:lineTo x="0" y="1727"/>
                <wp:lineTo x="3193" y="2936"/>
                <wp:lineTo x="1131" y="3282"/>
                <wp:lineTo x="1131" y="3627"/>
                <wp:lineTo x="3193" y="4318"/>
                <wp:lineTo x="0" y="5009"/>
                <wp:lineTo x="0" y="6650"/>
                <wp:lineTo x="1064" y="7082"/>
                <wp:lineTo x="266" y="7255"/>
                <wp:lineTo x="0" y="7341"/>
                <wp:lineTo x="0" y="9414"/>
                <wp:lineTo x="1064" y="9846"/>
                <wp:lineTo x="266" y="9932"/>
                <wp:lineTo x="0" y="10018"/>
                <wp:lineTo x="0" y="12091"/>
                <wp:lineTo x="1264" y="12609"/>
                <wp:lineTo x="67" y="12696"/>
                <wp:lineTo x="0" y="15459"/>
                <wp:lineTo x="0" y="19346"/>
                <wp:lineTo x="67" y="20469"/>
                <wp:lineTo x="931" y="20900"/>
                <wp:lineTo x="931" y="21073"/>
                <wp:lineTo x="1397" y="21332"/>
                <wp:lineTo x="19094" y="21332"/>
                <wp:lineTo x="19560" y="21073"/>
                <wp:lineTo x="19626" y="20987"/>
                <wp:lineTo x="19427" y="20728"/>
                <wp:lineTo x="5722" y="19519"/>
                <wp:lineTo x="21556" y="19346"/>
                <wp:lineTo x="21290" y="18137"/>
                <wp:lineTo x="21556" y="16755"/>
                <wp:lineTo x="21556" y="14164"/>
                <wp:lineTo x="21223" y="12609"/>
                <wp:lineTo x="3460" y="12609"/>
                <wp:lineTo x="20957" y="12264"/>
                <wp:lineTo x="21423" y="12005"/>
                <wp:lineTo x="20491" y="11228"/>
                <wp:lineTo x="21423" y="11228"/>
                <wp:lineTo x="21223" y="9932"/>
                <wp:lineTo x="15302" y="9846"/>
                <wp:lineTo x="21356" y="9414"/>
                <wp:lineTo x="21423" y="7168"/>
                <wp:lineTo x="16433" y="7082"/>
                <wp:lineTo x="21356" y="6737"/>
                <wp:lineTo x="21290" y="5700"/>
                <wp:lineTo x="21489" y="5096"/>
                <wp:lineTo x="21223" y="4923"/>
                <wp:lineTo x="18961" y="4318"/>
                <wp:lineTo x="21156" y="3973"/>
                <wp:lineTo x="21423" y="3368"/>
                <wp:lineTo x="21156" y="2936"/>
                <wp:lineTo x="21556" y="1555"/>
                <wp:lineTo x="21489" y="1036"/>
                <wp:lineTo x="14903" y="0"/>
                <wp:lineTo x="6786" y="0"/>
              </wp:wrapPolygon>
            </wp:wrapTight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764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6B0" w:rsidRDefault="002A26B0" w:rsidP="00D25A17">
      <w:pPr>
        <w:pStyle w:val="Default"/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C91989" w:rsidRPr="00820BD5" w:rsidRDefault="00C57391" w:rsidP="00777F25">
      <w:pPr>
        <w:pStyle w:val="Default"/>
        <w:spacing w:line="7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二、</w:t>
      </w:r>
      <w:r w:rsidR="003469F2">
        <w:rPr>
          <w:rFonts w:ascii="Times New Roman" w:hAnsi="Times New Roman" w:cs="Times New Roman" w:hint="eastAsia"/>
          <w:b/>
          <w:sz w:val="28"/>
          <w:szCs w:val="28"/>
        </w:rPr>
        <w:t>全時</w:t>
      </w:r>
      <w:r w:rsidR="00272243" w:rsidRPr="00820BD5">
        <w:rPr>
          <w:rFonts w:ascii="Times New Roman" w:hAnsi="Times New Roman" w:cs="Times New Roman"/>
          <w:b/>
          <w:sz w:val="28"/>
          <w:szCs w:val="28"/>
        </w:rPr>
        <w:t>工作者占全體就業者</w:t>
      </w:r>
      <w:r w:rsidR="003469F2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8C3870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="00272243" w:rsidRPr="00820BD5">
        <w:rPr>
          <w:rFonts w:ascii="Times New Roman" w:hAnsi="Times New Roman" w:cs="Times New Roman"/>
          <w:b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b/>
          <w:sz w:val="28"/>
          <w:szCs w:val="28"/>
        </w:rPr>
        <w:t>12</w:t>
      </w:r>
      <w:r w:rsidR="00272243" w:rsidRPr="00820BD5">
        <w:rPr>
          <w:rFonts w:ascii="Times New Roman" w:hAnsi="Times New Roman" w:cs="Times New Roman"/>
          <w:b/>
          <w:sz w:val="28"/>
          <w:szCs w:val="28"/>
        </w:rPr>
        <w:t>％</w:t>
      </w:r>
    </w:p>
    <w:p w:rsidR="00114D1C" w:rsidRDefault="00724999" w:rsidP="001462B1">
      <w:pPr>
        <w:pStyle w:val="Default"/>
        <w:spacing w:line="500" w:lineRule="exact"/>
        <w:ind w:leftChars="200" w:left="480" w:firstLineChars="200" w:firstLine="560"/>
        <w:rPr>
          <w:rFonts w:ascii="Times New Roman" w:hAnsi="Times New Roman" w:cs="Times New Roman" w:hint="eastAsia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>10</w:t>
      </w:r>
      <w:r w:rsidR="00A705CE">
        <w:rPr>
          <w:rFonts w:ascii="Times New Roman" w:hAnsi="Times New Roman" w:cs="Times New Roman" w:hint="eastAsia"/>
          <w:sz w:val="28"/>
          <w:szCs w:val="28"/>
        </w:rPr>
        <w:t>4</w:t>
      </w:r>
      <w:r w:rsidRPr="00820BD5">
        <w:rPr>
          <w:rFonts w:ascii="Times New Roman" w:hAnsi="Times New Roman" w:cs="Times New Roman"/>
          <w:sz w:val="28"/>
          <w:szCs w:val="28"/>
        </w:rPr>
        <w:t>年</w:t>
      </w:r>
      <w:r w:rsidR="00652BBF" w:rsidRPr="00820BD5">
        <w:rPr>
          <w:rFonts w:ascii="Times New Roman" w:hAnsi="Times New Roman" w:cs="Times New Roman"/>
          <w:sz w:val="28"/>
          <w:szCs w:val="28"/>
        </w:rPr>
        <w:t>5</w:t>
      </w:r>
      <w:r w:rsidRPr="00820BD5">
        <w:rPr>
          <w:rFonts w:ascii="Times New Roman" w:hAnsi="Times New Roman" w:cs="Times New Roman"/>
          <w:sz w:val="28"/>
          <w:szCs w:val="28"/>
        </w:rPr>
        <w:t>月本市</w:t>
      </w:r>
      <w:r w:rsidR="00652BBF" w:rsidRPr="00820BD5">
        <w:rPr>
          <w:rFonts w:ascii="Times New Roman" w:hAnsi="Times New Roman" w:cs="Times New Roman"/>
          <w:sz w:val="28"/>
          <w:szCs w:val="28"/>
        </w:rPr>
        <w:t>就業</w:t>
      </w:r>
      <w:r w:rsidRPr="00820BD5">
        <w:rPr>
          <w:rFonts w:ascii="Times New Roman" w:hAnsi="Times New Roman" w:cs="Times New Roman"/>
          <w:sz w:val="28"/>
          <w:szCs w:val="28"/>
        </w:rPr>
        <w:t>人</w:t>
      </w:r>
      <w:r w:rsidR="00652BBF" w:rsidRPr="00820BD5">
        <w:rPr>
          <w:rFonts w:ascii="Times New Roman" w:hAnsi="Times New Roman" w:cs="Times New Roman"/>
          <w:sz w:val="28"/>
          <w:szCs w:val="28"/>
        </w:rPr>
        <w:t>數</w:t>
      </w:r>
      <w:r w:rsidR="00985CF1">
        <w:rPr>
          <w:rFonts w:ascii="Times New Roman" w:hAnsi="Times New Roman" w:cs="Times New Roman" w:hint="eastAsia"/>
          <w:sz w:val="28"/>
          <w:szCs w:val="28"/>
        </w:rPr>
        <w:t>130</w:t>
      </w:r>
      <w:r w:rsidRPr="00820BD5">
        <w:rPr>
          <w:rFonts w:ascii="Times New Roman" w:hAnsi="Times New Roman" w:cs="Times New Roman"/>
          <w:sz w:val="28"/>
          <w:szCs w:val="28"/>
        </w:rPr>
        <w:t>萬</w:t>
      </w:r>
      <w:r w:rsidR="00985CF1">
        <w:rPr>
          <w:rFonts w:ascii="Times New Roman" w:hAnsi="Times New Roman" w:cs="Times New Roman" w:hint="eastAsia"/>
          <w:sz w:val="28"/>
          <w:szCs w:val="28"/>
        </w:rPr>
        <w:t>2</w:t>
      </w:r>
      <w:r w:rsidR="002A26B0">
        <w:rPr>
          <w:rFonts w:ascii="Times New Roman" w:hAnsi="Times New Roman" w:cs="Times New Roman" w:hint="eastAsia"/>
          <w:sz w:val="28"/>
          <w:szCs w:val="28"/>
        </w:rPr>
        <w:t>千</w:t>
      </w:r>
      <w:r w:rsidR="00652BBF" w:rsidRPr="00820BD5">
        <w:rPr>
          <w:rFonts w:ascii="Times New Roman" w:hAnsi="Times New Roman" w:cs="Times New Roman"/>
          <w:sz w:val="28"/>
          <w:szCs w:val="28"/>
        </w:rPr>
        <w:t>人</w:t>
      </w:r>
      <w:r w:rsidRPr="00820BD5">
        <w:rPr>
          <w:rFonts w:ascii="Times New Roman" w:hAnsi="Times New Roman" w:cs="Times New Roman"/>
          <w:sz w:val="28"/>
          <w:szCs w:val="28"/>
        </w:rPr>
        <w:t>，</w:t>
      </w:r>
      <w:r w:rsidR="003469F2">
        <w:rPr>
          <w:rFonts w:ascii="Times New Roman" w:hAnsi="Times New Roman" w:cs="Times New Roman" w:hint="eastAsia"/>
          <w:sz w:val="28"/>
          <w:szCs w:val="28"/>
        </w:rPr>
        <w:t>其中從事全時工作者計</w:t>
      </w:r>
      <w:r w:rsidR="00985CF1">
        <w:rPr>
          <w:rFonts w:ascii="Times New Roman" w:hAnsi="Times New Roman" w:cs="Times New Roman" w:hint="eastAsia"/>
          <w:sz w:val="28"/>
          <w:szCs w:val="28"/>
        </w:rPr>
        <w:t>122</w:t>
      </w:r>
      <w:r w:rsidR="003469F2">
        <w:rPr>
          <w:rFonts w:ascii="Times New Roman" w:hAnsi="Times New Roman" w:cs="Times New Roman" w:hint="eastAsia"/>
          <w:sz w:val="28"/>
          <w:szCs w:val="28"/>
        </w:rPr>
        <w:t>萬</w:t>
      </w:r>
      <w:r w:rsidR="00985CF1">
        <w:rPr>
          <w:rFonts w:ascii="Times New Roman" w:hAnsi="Times New Roman" w:cs="Times New Roman" w:hint="eastAsia"/>
          <w:sz w:val="28"/>
          <w:szCs w:val="28"/>
        </w:rPr>
        <w:t>6</w:t>
      </w:r>
      <w:r w:rsidR="003469F2">
        <w:rPr>
          <w:rFonts w:ascii="Times New Roman" w:hAnsi="Times New Roman" w:cs="Times New Roman" w:hint="eastAsia"/>
          <w:sz w:val="28"/>
          <w:szCs w:val="28"/>
        </w:rPr>
        <w:t>千人或占全體就業者</w:t>
      </w:r>
      <w:r w:rsidR="003469F2">
        <w:rPr>
          <w:rFonts w:ascii="Times New Roman" w:hAnsi="Times New Roman" w:cs="Times New Roman" w:hint="eastAsia"/>
          <w:sz w:val="28"/>
          <w:szCs w:val="28"/>
        </w:rPr>
        <w:t>9</w:t>
      </w:r>
      <w:r w:rsidR="00985CF1">
        <w:rPr>
          <w:rFonts w:ascii="Times New Roman" w:hAnsi="Times New Roman" w:cs="Times New Roman" w:hint="eastAsia"/>
          <w:sz w:val="28"/>
          <w:szCs w:val="28"/>
        </w:rPr>
        <w:t>4</w:t>
      </w:r>
      <w:r w:rsidR="003469F2">
        <w:rPr>
          <w:rFonts w:ascii="Times New Roman" w:hAnsi="Times New Roman" w:cs="Times New Roman" w:hint="eastAsia"/>
          <w:sz w:val="28"/>
          <w:szCs w:val="28"/>
        </w:rPr>
        <w:t>.</w:t>
      </w:r>
      <w:r w:rsidR="00985CF1">
        <w:rPr>
          <w:rFonts w:ascii="Times New Roman" w:hAnsi="Times New Roman" w:cs="Times New Roman" w:hint="eastAsia"/>
          <w:sz w:val="28"/>
          <w:szCs w:val="28"/>
        </w:rPr>
        <w:t>12</w:t>
      </w:r>
      <w:r w:rsidR="003469F2">
        <w:rPr>
          <w:rFonts w:ascii="Times New Roman" w:hAnsi="Times New Roman" w:cs="Times New Roman" w:hint="eastAsia"/>
          <w:sz w:val="28"/>
          <w:szCs w:val="28"/>
        </w:rPr>
        <w:t>％，較</w:t>
      </w:r>
      <w:r w:rsidR="003469F2">
        <w:rPr>
          <w:rFonts w:ascii="Times New Roman" w:hAnsi="Times New Roman" w:cs="Times New Roman" w:hint="eastAsia"/>
          <w:sz w:val="28"/>
          <w:szCs w:val="28"/>
        </w:rPr>
        <w:t>10</w:t>
      </w:r>
      <w:r w:rsidR="00985CF1">
        <w:rPr>
          <w:rFonts w:ascii="Times New Roman" w:hAnsi="Times New Roman" w:cs="Times New Roman" w:hint="eastAsia"/>
          <w:sz w:val="28"/>
          <w:szCs w:val="28"/>
        </w:rPr>
        <w:t>3</w:t>
      </w:r>
      <w:r w:rsidR="003469F2">
        <w:rPr>
          <w:rFonts w:ascii="Times New Roman" w:hAnsi="Times New Roman" w:cs="Times New Roman" w:hint="eastAsia"/>
          <w:sz w:val="28"/>
          <w:szCs w:val="28"/>
        </w:rPr>
        <w:t>年同期增加</w:t>
      </w:r>
      <w:r w:rsidR="00985CF1">
        <w:rPr>
          <w:rFonts w:ascii="Times New Roman" w:hAnsi="Times New Roman" w:cs="Times New Roman" w:hint="eastAsia"/>
          <w:sz w:val="28"/>
          <w:szCs w:val="28"/>
        </w:rPr>
        <w:t>2</w:t>
      </w:r>
      <w:r w:rsidR="00985CF1">
        <w:rPr>
          <w:rFonts w:ascii="Times New Roman" w:hAnsi="Times New Roman" w:cs="Times New Roman" w:hint="eastAsia"/>
          <w:sz w:val="28"/>
          <w:szCs w:val="28"/>
        </w:rPr>
        <w:t>萬</w:t>
      </w:r>
      <w:r w:rsidR="00985CF1">
        <w:rPr>
          <w:rFonts w:ascii="Times New Roman" w:hAnsi="Times New Roman" w:cs="Times New Roman" w:hint="eastAsia"/>
          <w:sz w:val="28"/>
          <w:szCs w:val="28"/>
        </w:rPr>
        <w:t>4</w:t>
      </w:r>
      <w:r w:rsidR="003469F2">
        <w:rPr>
          <w:rFonts w:ascii="Times New Roman" w:hAnsi="Times New Roman" w:cs="Times New Roman" w:hint="eastAsia"/>
          <w:sz w:val="28"/>
          <w:szCs w:val="28"/>
        </w:rPr>
        <w:t>千人或</w:t>
      </w:r>
      <w:r w:rsidR="00AC7621">
        <w:rPr>
          <w:rFonts w:ascii="Times New Roman" w:hAnsi="Times New Roman" w:cs="Times New Roman" w:hint="eastAsia"/>
          <w:sz w:val="28"/>
          <w:szCs w:val="28"/>
        </w:rPr>
        <w:t>2.00</w:t>
      </w:r>
      <w:r w:rsidR="002A26B0">
        <w:rPr>
          <w:rFonts w:ascii="Times New Roman" w:hAnsi="Times New Roman" w:cs="Times New Roman" w:hint="eastAsia"/>
          <w:sz w:val="28"/>
          <w:szCs w:val="28"/>
        </w:rPr>
        <w:t>％</w:t>
      </w:r>
      <w:r w:rsidR="00334597">
        <w:rPr>
          <w:rFonts w:ascii="Times New Roman" w:hAnsi="Times New Roman" w:cs="Times New Roman" w:hint="eastAsia"/>
          <w:sz w:val="28"/>
          <w:szCs w:val="28"/>
        </w:rPr>
        <w:t>，部分時間、臨時性或人力派遣工作者</w:t>
      </w:r>
      <w:r w:rsidR="006E6934">
        <w:rPr>
          <w:rFonts w:ascii="Times New Roman" w:hAnsi="Times New Roman" w:cs="Times New Roman" w:hint="eastAsia"/>
          <w:sz w:val="28"/>
          <w:szCs w:val="28"/>
        </w:rPr>
        <w:t>計</w:t>
      </w:r>
      <w:r w:rsidR="00985CF1">
        <w:rPr>
          <w:rFonts w:ascii="Times New Roman" w:hAnsi="Times New Roman" w:cs="Times New Roman" w:hint="eastAsia"/>
          <w:sz w:val="28"/>
          <w:szCs w:val="28"/>
        </w:rPr>
        <w:t>7</w:t>
      </w:r>
      <w:r w:rsidR="006E6934">
        <w:rPr>
          <w:rFonts w:ascii="Times New Roman" w:hAnsi="Times New Roman" w:cs="Times New Roman" w:hint="eastAsia"/>
          <w:sz w:val="28"/>
          <w:szCs w:val="28"/>
        </w:rPr>
        <w:t>萬</w:t>
      </w:r>
      <w:r w:rsidR="00985CF1">
        <w:rPr>
          <w:rFonts w:ascii="Times New Roman" w:hAnsi="Times New Roman" w:cs="Times New Roman" w:hint="eastAsia"/>
          <w:sz w:val="28"/>
          <w:szCs w:val="28"/>
        </w:rPr>
        <w:t>7</w:t>
      </w:r>
      <w:r w:rsidR="006E6934">
        <w:rPr>
          <w:rFonts w:ascii="Times New Roman" w:hAnsi="Times New Roman" w:cs="Times New Roman" w:hint="eastAsia"/>
          <w:sz w:val="28"/>
          <w:szCs w:val="28"/>
        </w:rPr>
        <w:t>千人或占</w:t>
      </w:r>
      <w:r w:rsidR="00985CF1">
        <w:rPr>
          <w:rFonts w:ascii="Times New Roman" w:hAnsi="Times New Roman" w:cs="Times New Roman" w:hint="eastAsia"/>
          <w:sz w:val="28"/>
          <w:szCs w:val="28"/>
        </w:rPr>
        <w:t>5</w:t>
      </w:r>
      <w:r w:rsidR="006E6934">
        <w:rPr>
          <w:rFonts w:ascii="Times New Roman" w:hAnsi="Times New Roman" w:cs="Times New Roman" w:hint="eastAsia"/>
          <w:sz w:val="28"/>
          <w:szCs w:val="28"/>
        </w:rPr>
        <w:t>.</w:t>
      </w:r>
      <w:r w:rsidR="00985CF1">
        <w:rPr>
          <w:rFonts w:ascii="Times New Roman" w:hAnsi="Times New Roman" w:cs="Times New Roman" w:hint="eastAsia"/>
          <w:sz w:val="28"/>
          <w:szCs w:val="28"/>
        </w:rPr>
        <w:t>88</w:t>
      </w:r>
      <w:r w:rsidR="006E6934">
        <w:rPr>
          <w:rFonts w:ascii="Times New Roman" w:hAnsi="Times New Roman" w:cs="Times New Roman" w:hint="eastAsia"/>
          <w:sz w:val="28"/>
          <w:szCs w:val="28"/>
        </w:rPr>
        <w:t>％，</w:t>
      </w:r>
      <w:r w:rsidR="00334597">
        <w:rPr>
          <w:rFonts w:ascii="Times New Roman" w:hAnsi="Times New Roman" w:cs="Times New Roman" w:hint="eastAsia"/>
          <w:sz w:val="28"/>
          <w:szCs w:val="28"/>
        </w:rPr>
        <w:t>則較</w:t>
      </w:r>
      <w:r w:rsidR="00334597">
        <w:rPr>
          <w:rFonts w:ascii="Times New Roman" w:hAnsi="Times New Roman" w:cs="Times New Roman" w:hint="eastAsia"/>
          <w:sz w:val="28"/>
          <w:szCs w:val="28"/>
        </w:rPr>
        <w:t>10</w:t>
      </w:r>
      <w:r w:rsidR="00985CF1">
        <w:rPr>
          <w:rFonts w:ascii="Times New Roman" w:hAnsi="Times New Roman" w:cs="Times New Roman" w:hint="eastAsia"/>
          <w:sz w:val="28"/>
          <w:szCs w:val="28"/>
        </w:rPr>
        <w:t>3</w:t>
      </w:r>
      <w:r w:rsidR="00334597">
        <w:rPr>
          <w:rFonts w:ascii="Times New Roman" w:hAnsi="Times New Roman" w:cs="Times New Roman" w:hint="eastAsia"/>
          <w:sz w:val="28"/>
          <w:szCs w:val="28"/>
        </w:rPr>
        <w:t>年同期</w:t>
      </w:r>
      <w:r w:rsidR="00985CF1">
        <w:rPr>
          <w:rFonts w:ascii="Times New Roman" w:hAnsi="Times New Roman" w:cs="Times New Roman" w:hint="eastAsia"/>
          <w:sz w:val="28"/>
          <w:szCs w:val="28"/>
        </w:rPr>
        <w:t>減少</w:t>
      </w:r>
      <w:r w:rsidR="00985CF1">
        <w:rPr>
          <w:rFonts w:ascii="Times New Roman" w:hAnsi="Times New Roman" w:cs="Times New Roman" w:hint="eastAsia"/>
          <w:sz w:val="28"/>
          <w:szCs w:val="28"/>
        </w:rPr>
        <w:t>7</w:t>
      </w:r>
      <w:r w:rsidR="00334597">
        <w:rPr>
          <w:rFonts w:ascii="Times New Roman" w:hAnsi="Times New Roman" w:cs="Times New Roman" w:hint="eastAsia"/>
          <w:sz w:val="28"/>
          <w:szCs w:val="28"/>
        </w:rPr>
        <w:t>千人</w:t>
      </w:r>
      <w:r w:rsidR="006E6934">
        <w:rPr>
          <w:rFonts w:ascii="Times New Roman" w:hAnsi="Times New Roman" w:cs="Times New Roman" w:hint="eastAsia"/>
          <w:sz w:val="28"/>
          <w:szCs w:val="28"/>
        </w:rPr>
        <w:t>或</w:t>
      </w:r>
      <w:r w:rsidR="00985CF1">
        <w:rPr>
          <w:rFonts w:ascii="Times New Roman" w:hAnsi="Times New Roman" w:cs="Times New Roman" w:hint="eastAsia"/>
          <w:sz w:val="28"/>
          <w:szCs w:val="28"/>
        </w:rPr>
        <w:t>8.33</w:t>
      </w:r>
      <w:r w:rsidR="002A26B0">
        <w:rPr>
          <w:rFonts w:ascii="Times New Roman" w:hAnsi="Times New Roman" w:cs="Times New Roman" w:hint="eastAsia"/>
          <w:sz w:val="28"/>
          <w:szCs w:val="28"/>
        </w:rPr>
        <w:t>％</w:t>
      </w:r>
      <w:r w:rsidR="00652BBF" w:rsidRPr="00820BD5">
        <w:rPr>
          <w:rFonts w:ascii="Times New Roman" w:hAnsi="Times New Roman" w:cs="Times New Roman"/>
          <w:sz w:val="28"/>
          <w:szCs w:val="28"/>
        </w:rPr>
        <w:t>；按性別觀察，</w:t>
      </w:r>
      <w:r w:rsidR="002E55FB" w:rsidRPr="00820BD5">
        <w:rPr>
          <w:rFonts w:ascii="Times New Roman" w:hAnsi="Times New Roman" w:cs="Times New Roman"/>
          <w:sz w:val="28"/>
          <w:szCs w:val="28"/>
        </w:rPr>
        <w:t>男性</w:t>
      </w:r>
      <w:r w:rsidR="002E55FB">
        <w:rPr>
          <w:rFonts w:ascii="Times New Roman" w:hAnsi="Times New Roman" w:cs="Times New Roman" w:hint="eastAsia"/>
          <w:sz w:val="28"/>
          <w:szCs w:val="28"/>
        </w:rPr>
        <w:t>從事部分時間、臨時性或人力派遣工作者為</w:t>
      </w:r>
      <w:r w:rsidR="002E55FB">
        <w:rPr>
          <w:rFonts w:ascii="Times New Roman" w:hAnsi="Times New Roman" w:cs="Times New Roman" w:hint="eastAsia"/>
          <w:sz w:val="28"/>
          <w:szCs w:val="28"/>
        </w:rPr>
        <w:t>4</w:t>
      </w:r>
      <w:r w:rsidR="002E55FB">
        <w:rPr>
          <w:rFonts w:ascii="Times New Roman" w:hAnsi="Times New Roman" w:cs="Times New Roman" w:hint="eastAsia"/>
          <w:sz w:val="28"/>
          <w:szCs w:val="28"/>
        </w:rPr>
        <w:t>萬</w:t>
      </w:r>
      <w:r w:rsidR="002E55FB">
        <w:rPr>
          <w:rFonts w:ascii="Times New Roman" w:hAnsi="Times New Roman" w:cs="Times New Roman" w:hint="eastAsia"/>
          <w:sz w:val="28"/>
          <w:szCs w:val="28"/>
        </w:rPr>
        <w:t>3</w:t>
      </w:r>
      <w:r w:rsidR="002E55FB">
        <w:rPr>
          <w:rFonts w:ascii="Times New Roman" w:hAnsi="Times New Roman" w:cs="Times New Roman" w:hint="eastAsia"/>
          <w:sz w:val="28"/>
          <w:szCs w:val="28"/>
        </w:rPr>
        <w:t>千人</w:t>
      </w:r>
      <w:r w:rsidR="00A66E6C">
        <w:rPr>
          <w:rFonts w:ascii="Times New Roman" w:hAnsi="Times New Roman" w:cs="Times New Roman" w:hint="eastAsia"/>
          <w:sz w:val="28"/>
          <w:szCs w:val="28"/>
        </w:rPr>
        <w:t>或占</w:t>
      </w:r>
      <w:r w:rsidR="00A66E6C">
        <w:rPr>
          <w:rFonts w:ascii="Times New Roman" w:hAnsi="Times New Roman" w:cs="Times New Roman" w:hint="eastAsia"/>
          <w:sz w:val="28"/>
          <w:szCs w:val="28"/>
        </w:rPr>
        <w:t>6.03</w:t>
      </w:r>
      <w:r w:rsidR="00A66E6C">
        <w:rPr>
          <w:rFonts w:ascii="Times New Roman" w:hAnsi="Times New Roman" w:cs="Times New Roman" w:hint="eastAsia"/>
          <w:sz w:val="28"/>
          <w:szCs w:val="28"/>
        </w:rPr>
        <w:t>％</w:t>
      </w:r>
      <w:r w:rsidR="002E55FB">
        <w:rPr>
          <w:rFonts w:ascii="Times New Roman" w:hAnsi="Times New Roman" w:cs="Times New Roman" w:hint="eastAsia"/>
          <w:sz w:val="28"/>
          <w:szCs w:val="28"/>
        </w:rPr>
        <w:t>，女性為</w:t>
      </w:r>
      <w:r w:rsidR="002E55FB">
        <w:rPr>
          <w:rFonts w:ascii="Times New Roman" w:hAnsi="Times New Roman" w:cs="Times New Roman" w:hint="eastAsia"/>
          <w:sz w:val="28"/>
          <w:szCs w:val="28"/>
        </w:rPr>
        <w:t>3</w:t>
      </w:r>
      <w:r w:rsidR="002E55FB">
        <w:rPr>
          <w:rFonts w:ascii="Times New Roman" w:hAnsi="Times New Roman" w:cs="Times New Roman" w:hint="eastAsia"/>
          <w:sz w:val="28"/>
          <w:szCs w:val="28"/>
        </w:rPr>
        <w:t>萬</w:t>
      </w:r>
      <w:r w:rsidR="002E55FB">
        <w:rPr>
          <w:rFonts w:ascii="Times New Roman" w:hAnsi="Times New Roman" w:cs="Times New Roman" w:hint="eastAsia"/>
          <w:sz w:val="28"/>
          <w:szCs w:val="28"/>
        </w:rPr>
        <w:t>4</w:t>
      </w:r>
      <w:r w:rsidR="002E55FB">
        <w:rPr>
          <w:rFonts w:ascii="Times New Roman" w:hAnsi="Times New Roman" w:cs="Times New Roman" w:hint="eastAsia"/>
          <w:sz w:val="28"/>
          <w:szCs w:val="28"/>
        </w:rPr>
        <w:t>千人</w:t>
      </w:r>
      <w:r w:rsidR="00A66E6C">
        <w:rPr>
          <w:rFonts w:ascii="Times New Roman" w:hAnsi="Times New Roman" w:cs="Times New Roman" w:hint="eastAsia"/>
          <w:sz w:val="28"/>
          <w:szCs w:val="28"/>
        </w:rPr>
        <w:t>或占</w:t>
      </w:r>
      <w:r w:rsidR="00A66E6C">
        <w:rPr>
          <w:rFonts w:ascii="Times New Roman" w:hAnsi="Times New Roman" w:cs="Times New Roman" w:hint="eastAsia"/>
          <w:sz w:val="28"/>
          <w:szCs w:val="28"/>
        </w:rPr>
        <w:t>5.70</w:t>
      </w:r>
      <w:r w:rsidR="00A66E6C">
        <w:rPr>
          <w:rFonts w:ascii="Times New Roman" w:hAnsi="Times New Roman" w:cs="Times New Roman" w:hint="eastAsia"/>
          <w:sz w:val="28"/>
          <w:szCs w:val="28"/>
        </w:rPr>
        <w:t>％</w:t>
      </w:r>
      <w:r w:rsidR="002E55FB">
        <w:rPr>
          <w:rFonts w:ascii="Times New Roman" w:hAnsi="Times New Roman" w:cs="Times New Roman" w:hint="eastAsia"/>
          <w:sz w:val="28"/>
          <w:szCs w:val="28"/>
        </w:rPr>
        <w:t>，而</w:t>
      </w:r>
      <w:r w:rsidR="002E55FB" w:rsidRPr="00820BD5">
        <w:rPr>
          <w:rFonts w:ascii="Times New Roman" w:hAnsi="Times New Roman" w:cs="Times New Roman"/>
          <w:sz w:val="28"/>
          <w:szCs w:val="28"/>
        </w:rPr>
        <w:t>從事</w:t>
      </w:r>
      <w:r w:rsidR="002E55FB">
        <w:rPr>
          <w:rFonts w:ascii="Times New Roman" w:hAnsi="Times New Roman" w:cs="Times New Roman" w:hint="eastAsia"/>
          <w:sz w:val="28"/>
          <w:szCs w:val="28"/>
        </w:rPr>
        <w:t>全時</w:t>
      </w:r>
      <w:r w:rsidR="002E55FB" w:rsidRPr="00820BD5">
        <w:rPr>
          <w:rFonts w:ascii="Times New Roman" w:hAnsi="Times New Roman" w:cs="Times New Roman"/>
          <w:sz w:val="28"/>
          <w:szCs w:val="28"/>
        </w:rPr>
        <w:t>工作者男性</w:t>
      </w:r>
      <w:r w:rsidR="00A66E6C">
        <w:rPr>
          <w:rFonts w:ascii="Times New Roman" w:hAnsi="Times New Roman" w:cs="Times New Roman" w:hint="eastAsia"/>
          <w:sz w:val="28"/>
          <w:szCs w:val="28"/>
        </w:rPr>
        <w:t>為</w:t>
      </w:r>
      <w:r w:rsidR="005E712E">
        <w:rPr>
          <w:rFonts w:ascii="Times New Roman" w:hAnsi="Times New Roman" w:cs="Times New Roman" w:hint="eastAsia"/>
          <w:sz w:val="28"/>
          <w:szCs w:val="28"/>
        </w:rPr>
        <w:t>66</w:t>
      </w:r>
      <w:r w:rsidR="002B53C1">
        <w:rPr>
          <w:rFonts w:ascii="Times New Roman" w:hAnsi="Times New Roman" w:cs="Times New Roman" w:hint="eastAsia"/>
          <w:sz w:val="28"/>
          <w:szCs w:val="28"/>
        </w:rPr>
        <w:t>萬</w:t>
      </w:r>
      <w:r w:rsidR="005E712E">
        <w:rPr>
          <w:rFonts w:ascii="Times New Roman" w:hAnsi="Times New Roman" w:cs="Times New Roman" w:hint="eastAsia"/>
          <w:sz w:val="28"/>
          <w:szCs w:val="28"/>
        </w:rPr>
        <w:t>4</w:t>
      </w:r>
      <w:r w:rsidR="005E712E">
        <w:rPr>
          <w:rFonts w:ascii="Times New Roman" w:hAnsi="Times New Roman" w:cs="Times New Roman" w:hint="eastAsia"/>
          <w:sz w:val="28"/>
          <w:szCs w:val="28"/>
        </w:rPr>
        <w:t>千</w:t>
      </w:r>
      <w:r w:rsidR="00652BBF" w:rsidRPr="00820BD5">
        <w:rPr>
          <w:rFonts w:ascii="Times New Roman" w:hAnsi="Times New Roman" w:cs="Times New Roman"/>
          <w:sz w:val="28"/>
          <w:szCs w:val="28"/>
        </w:rPr>
        <w:t>人</w:t>
      </w:r>
      <w:r w:rsidR="00A66E6C">
        <w:rPr>
          <w:rFonts w:ascii="Times New Roman" w:hAnsi="Times New Roman" w:cs="Times New Roman" w:hint="eastAsia"/>
          <w:sz w:val="28"/>
          <w:szCs w:val="28"/>
        </w:rPr>
        <w:t>或</w:t>
      </w:r>
      <w:r w:rsidR="00652BBF" w:rsidRPr="00820BD5">
        <w:rPr>
          <w:rFonts w:ascii="Times New Roman" w:hAnsi="Times New Roman" w:cs="Times New Roman"/>
          <w:sz w:val="28"/>
          <w:szCs w:val="28"/>
        </w:rPr>
        <w:t>占</w:t>
      </w:r>
      <w:r w:rsidR="005E712E">
        <w:rPr>
          <w:rFonts w:ascii="Times New Roman" w:hAnsi="Times New Roman" w:cs="Times New Roman" w:hint="eastAsia"/>
          <w:sz w:val="28"/>
          <w:szCs w:val="28"/>
        </w:rPr>
        <w:t>93</w:t>
      </w:r>
      <w:r w:rsidR="00652BBF" w:rsidRPr="00820BD5">
        <w:rPr>
          <w:rFonts w:ascii="Times New Roman" w:hAnsi="Times New Roman" w:cs="Times New Roman"/>
          <w:sz w:val="28"/>
          <w:szCs w:val="28"/>
        </w:rPr>
        <w:t>.</w:t>
      </w:r>
      <w:r w:rsidR="005E712E">
        <w:rPr>
          <w:rFonts w:ascii="Times New Roman" w:hAnsi="Times New Roman" w:cs="Times New Roman" w:hint="eastAsia"/>
          <w:sz w:val="28"/>
          <w:szCs w:val="28"/>
        </w:rPr>
        <w:t>97</w:t>
      </w:r>
      <w:r w:rsidR="00652BBF" w:rsidRPr="00820BD5">
        <w:rPr>
          <w:rFonts w:ascii="Times New Roman" w:hAnsi="Times New Roman" w:cs="Times New Roman"/>
          <w:sz w:val="28"/>
          <w:szCs w:val="28"/>
        </w:rPr>
        <w:t>％，女性</w:t>
      </w:r>
      <w:r w:rsidR="002E55FB">
        <w:rPr>
          <w:rFonts w:ascii="Times New Roman" w:hAnsi="Times New Roman" w:cs="Times New Roman" w:hint="eastAsia"/>
          <w:sz w:val="28"/>
          <w:szCs w:val="28"/>
        </w:rPr>
        <w:t>為</w:t>
      </w:r>
      <w:r w:rsidR="005E712E">
        <w:rPr>
          <w:rFonts w:ascii="Times New Roman" w:hAnsi="Times New Roman" w:cs="Times New Roman" w:hint="eastAsia"/>
          <w:sz w:val="28"/>
          <w:szCs w:val="28"/>
        </w:rPr>
        <w:t>56</w:t>
      </w:r>
      <w:r w:rsidR="00272243" w:rsidRPr="00820BD5">
        <w:rPr>
          <w:rFonts w:ascii="Times New Roman" w:hAnsi="Times New Roman" w:cs="Times New Roman"/>
          <w:sz w:val="28"/>
          <w:szCs w:val="28"/>
        </w:rPr>
        <w:t>萬</w:t>
      </w:r>
      <w:r w:rsidR="002A26B0">
        <w:rPr>
          <w:rFonts w:ascii="Times New Roman" w:hAnsi="Times New Roman" w:cs="Times New Roman" w:hint="eastAsia"/>
          <w:sz w:val="28"/>
          <w:szCs w:val="28"/>
        </w:rPr>
        <w:t>2</w:t>
      </w:r>
      <w:r w:rsidR="00272243" w:rsidRPr="00820BD5">
        <w:rPr>
          <w:rFonts w:ascii="Times New Roman" w:hAnsi="Times New Roman" w:cs="Times New Roman"/>
          <w:sz w:val="28"/>
          <w:szCs w:val="28"/>
        </w:rPr>
        <w:t>千人</w:t>
      </w:r>
      <w:r w:rsidR="00A66E6C">
        <w:rPr>
          <w:rFonts w:ascii="Times New Roman" w:hAnsi="Times New Roman" w:cs="Times New Roman" w:hint="eastAsia"/>
          <w:sz w:val="28"/>
          <w:szCs w:val="28"/>
        </w:rPr>
        <w:t>或</w:t>
      </w:r>
      <w:r w:rsidR="002E55FB" w:rsidRPr="00820BD5">
        <w:rPr>
          <w:rFonts w:ascii="Times New Roman" w:hAnsi="Times New Roman" w:cs="Times New Roman"/>
          <w:sz w:val="28"/>
          <w:szCs w:val="28"/>
        </w:rPr>
        <w:t>占</w:t>
      </w:r>
      <w:r w:rsidR="005E712E">
        <w:rPr>
          <w:rFonts w:ascii="Times New Roman" w:hAnsi="Times New Roman" w:cs="Times New Roman" w:hint="eastAsia"/>
          <w:sz w:val="28"/>
          <w:szCs w:val="28"/>
        </w:rPr>
        <w:t>94</w:t>
      </w:r>
      <w:r w:rsidR="002B53C1">
        <w:rPr>
          <w:rFonts w:ascii="Times New Roman" w:hAnsi="Times New Roman" w:cs="Times New Roman" w:hint="eastAsia"/>
          <w:sz w:val="28"/>
          <w:szCs w:val="28"/>
        </w:rPr>
        <w:t>.</w:t>
      </w:r>
      <w:r w:rsidR="005E712E">
        <w:rPr>
          <w:rFonts w:ascii="Times New Roman" w:hAnsi="Times New Roman" w:cs="Times New Roman" w:hint="eastAsia"/>
          <w:sz w:val="28"/>
          <w:szCs w:val="28"/>
        </w:rPr>
        <w:t>3</w:t>
      </w:r>
      <w:r w:rsidR="002A26B0">
        <w:rPr>
          <w:rFonts w:ascii="Times New Roman" w:hAnsi="Times New Roman" w:cs="Times New Roman" w:hint="eastAsia"/>
          <w:sz w:val="28"/>
          <w:szCs w:val="28"/>
        </w:rPr>
        <w:t>0</w:t>
      </w:r>
      <w:r w:rsidR="002B53C1">
        <w:rPr>
          <w:rFonts w:ascii="Times New Roman" w:hAnsi="Times New Roman" w:cs="Times New Roman" w:hint="eastAsia"/>
          <w:sz w:val="28"/>
          <w:szCs w:val="28"/>
        </w:rPr>
        <w:t>％，</w:t>
      </w:r>
      <w:r w:rsidR="005F523E">
        <w:rPr>
          <w:rFonts w:ascii="Times New Roman" w:hAnsi="Times New Roman" w:cs="Times New Roman" w:hint="eastAsia"/>
          <w:sz w:val="28"/>
          <w:szCs w:val="28"/>
        </w:rPr>
        <w:t>男性較女性高出</w:t>
      </w:r>
      <w:r w:rsidR="005F523E">
        <w:rPr>
          <w:rFonts w:ascii="Times New Roman" w:hAnsi="Times New Roman" w:cs="Times New Roman" w:hint="eastAsia"/>
          <w:sz w:val="28"/>
          <w:szCs w:val="28"/>
        </w:rPr>
        <w:t>10</w:t>
      </w:r>
      <w:r w:rsidR="005F523E">
        <w:rPr>
          <w:rFonts w:ascii="Times New Roman" w:hAnsi="Times New Roman" w:cs="Times New Roman" w:hint="eastAsia"/>
          <w:sz w:val="28"/>
          <w:szCs w:val="28"/>
        </w:rPr>
        <w:t>萬</w:t>
      </w:r>
      <w:r w:rsidR="005F523E">
        <w:rPr>
          <w:rFonts w:ascii="Times New Roman" w:hAnsi="Times New Roman" w:cs="Times New Roman" w:hint="eastAsia"/>
          <w:sz w:val="28"/>
          <w:szCs w:val="28"/>
        </w:rPr>
        <w:t>2</w:t>
      </w:r>
      <w:r w:rsidR="005F523E">
        <w:rPr>
          <w:rFonts w:ascii="Times New Roman" w:hAnsi="Times New Roman" w:cs="Times New Roman" w:hint="eastAsia"/>
          <w:sz w:val="28"/>
          <w:szCs w:val="28"/>
        </w:rPr>
        <w:t>千人，究其原因係因傳統觀念，男性需擔負養家責任，故多選擇全職工作類型</w:t>
      </w:r>
      <w:r w:rsidR="003E22E0">
        <w:rPr>
          <w:rFonts w:ascii="Times New Roman" w:hAnsi="Times New Roman" w:cs="Times New Roman" w:hint="eastAsia"/>
          <w:sz w:val="28"/>
          <w:szCs w:val="28"/>
        </w:rPr>
        <w:t>所致</w:t>
      </w:r>
      <w:r w:rsidR="00272243" w:rsidRPr="00820BD5">
        <w:rPr>
          <w:rFonts w:ascii="Times New Roman" w:hAnsi="Times New Roman" w:cs="Times New Roman"/>
          <w:sz w:val="28"/>
          <w:szCs w:val="28"/>
        </w:rPr>
        <w:t>；若</w:t>
      </w:r>
      <w:r w:rsidR="00BA578D" w:rsidRPr="00820BD5">
        <w:rPr>
          <w:rFonts w:ascii="Times New Roman" w:hAnsi="Times New Roman" w:cs="Times New Roman"/>
          <w:sz w:val="28"/>
          <w:szCs w:val="28"/>
        </w:rPr>
        <w:t>按</w:t>
      </w:r>
      <w:r w:rsidR="00272243" w:rsidRPr="00820BD5">
        <w:rPr>
          <w:rFonts w:ascii="Times New Roman" w:hAnsi="Times New Roman" w:cs="Times New Roman"/>
          <w:sz w:val="28"/>
          <w:szCs w:val="28"/>
        </w:rPr>
        <w:t>年齡別觀察，</w:t>
      </w:r>
      <w:r w:rsidR="002B53C1">
        <w:rPr>
          <w:rFonts w:ascii="Times New Roman" w:hAnsi="Times New Roman" w:cs="Times New Roman" w:hint="eastAsia"/>
          <w:sz w:val="28"/>
          <w:szCs w:val="28"/>
        </w:rPr>
        <w:t>全時工作者</w:t>
      </w:r>
      <w:r w:rsidR="002318F4">
        <w:rPr>
          <w:rFonts w:ascii="Times New Roman" w:hAnsi="Times New Roman" w:cs="Times New Roman" w:hint="eastAsia"/>
          <w:sz w:val="28"/>
          <w:szCs w:val="28"/>
        </w:rPr>
        <w:t>比率</w:t>
      </w:r>
      <w:r w:rsidR="00272243" w:rsidRPr="00820BD5">
        <w:rPr>
          <w:rFonts w:ascii="Times New Roman" w:hAnsi="Times New Roman" w:cs="Times New Roman"/>
          <w:sz w:val="28"/>
          <w:szCs w:val="28"/>
        </w:rPr>
        <w:t>以</w:t>
      </w:r>
      <w:r w:rsidR="00272243" w:rsidRPr="00820BD5">
        <w:rPr>
          <w:rFonts w:ascii="Times New Roman" w:hAnsi="Times New Roman" w:cs="Times New Roman"/>
          <w:sz w:val="28"/>
          <w:szCs w:val="28"/>
        </w:rPr>
        <w:t>25~44</w:t>
      </w:r>
      <w:r w:rsidR="00272243" w:rsidRPr="00820BD5">
        <w:rPr>
          <w:rFonts w:ascii="Times New Roman" w:hAnsi="Times New Roman" w:cs="Times New Roman"/>
          <w:sz w:val="28"/>
          <w:szCs w:val="28"/>
        </w:rPr>
        <w:t>歲年齡</w:t>
      </w:r>
      <w:r w:rsidR="00590F52" w:rsidRPr="00820BD5">
        <w:rPr>
          <w:rFonts w:ascii="Times New Roman" w:hAnsi="Times New Roman" w:cs="Times New Roman"/>
          <w:sz w:val="28"/>
          <w:szCs w:val="28"/>
        </w:rPr>
        <w:t>者</w:t>
      </w:r>
      <w:r w:rsidR="002318F4">
        <w:rPr>
          <w:rFonts w:ascii="Times New Roman" w:hAnsi="Times New Roman" w:cs="Times New Roman" w:hint="eastAsia"/>
          <w:sz w:val="28"/>
          <w:szCs w:val="28"/>
        </w:rPr>
        <w:t>之</w:t>
      </w:r>
      <w:r w:rsidR="002B53C1">
        <w:rPr>
          <w:rFonts w:ascii="Times New Roman" w:hAnsi="Times New Roman" w:cs="Times New Roman" w:hint="eastAsia"/>
          <w:sz w:val="28"/>
          <w:szCs w:val="28"/>
        </w:rPr>
        <w:t>9</w:t>
      </w:r>
      <w:r w:rsidR="0014583E">
        <w:rPr>
          <w:rFonts w:ascii="Times New Roman" w:hAnsi="Times New Roman" w:cs="Times New Roman" w:hint="eastAsia"/>
          <w:sz w:val="28"/>
          <w:szCs w:val="28"/>
        </w:rPr>
        <w:t>6</w:t>
      </w:r>
      <w:r w:rsidR="00272243" w:rsidRPr="00820BD5">
        <w:rPr>
          <w:rFonts w:ascii="Times New Roman" w:hAnsi="Times New Roman" w:cs="Times New Roman"/>
          <w:sz w:val="28"/>
          <w:szCs w:val="28"/>
        </w:rPr>
        <w:t>.</w:t>
      </w:r>
      <w:r w:rsidR="005E712E">
        <w:rPr>
          <w:rFonts w:ascii="Times New Roman" w:hAnsi="Times New Roman" w:cs="Times New Roman" w:hint="eastAsia"/>
          <w:sz w:val="28"/>
          <w:szCs w:val="28"/>
        </w:rPr>
        <w:t>75</w:t>
      </w:r>
      <w:r w:rsidR="00272243" w:rsidRPr="00820BD5">
        <w:rPr>
          <w:rFonts w:ascii="Times New Roman" w:hAnsi="Times New Roman" w:cs="Times New Roman"/>
          <w:sz w:val="28"/>
          <w:szCs w:val="28"/>
        </w:rPr>
        <w:t>％最</w:t>
      </w:r>
      <w:r w:rsidR="002B53C1">
        <w:rPr>
          <w:rFonts w:ascii="Times New Roman" w:hAnsi="Times New Roman" w:cs="Times New Roman" w:hint="eastAsia"/>
          <w:sz w:val="28"/>
          <w:szCs w:val="28"/>
        </w:rPr>
        <w:t>高</w:t>
      </w:r>
      <w:r w:rsidR="00272243" w:rsidRPr="00820BD5">
        <w:rPr>
          <w:rFonts w:ascii="Times New Roman" w:hAnsi="Times New Roman" w:cs="Times New Roman"/>
          <w:sz w:val="28"/>
          <w:szCs w:val="28"/>
        </w:rPr>
        <w:t>，</w:t>
      </w:r>
      <w:r w:rsidR="002B53C1">
        <w:rPr>
          <w:rFonts w:ascii="Times New Roman" w:hAnsi="Times New Roman" w:cs="Times New Roman" w:hint="eastAsia"/>
          <w:sz w:val="28"/>
          <w:szCs w:val="28"/>
        </w:rPr>
        <w:t>部分時間、臨時性或人力派遣工作者</w:t>
      </w:r>
      <w:r w:rsidR="002318F4">
        <w:rPr>
          <w:rFonts w:ascii="Times New Roman" w:hAnsi="Times New Roman" w:cs="Times New Roman" w:hint="eastAsia"/>
          <w:sz w:val="28"/>
          <w:szCs w:val="28"/>
        </w:rPr>
        <w:t>比率</w:t>
      </w:r>
      <w:r w:rsidR="002B53C1">
        <w:rPr>
          <w:rFonts w:ascii="Times New Roman" w:hAnsi="Times New Roman" w:cs="Times New Roman" w:hint="eastAsia"/>
          <w:sz w:val="28"/>
          <w:szCs w:val="28"/>
        </w:rPr>
        <w:t>則以</w:t>
      </w:r>
      <w:r w:rsidR="00272243" w:rsidRPr="00820BD5">
        <w:rPr>
          <w:rFonts w:ascii="Times New Roman" w:hAnsi="Times New Roman" w:cs="Times New Roman"/>
          <w:sz w:val="28"/>
          <w:szCs w:val="28"/>
        </w:rPr>
        <w:t>15~24</w:t>
      </w:r>
      <w:r w:rsidR="00272243" w:rsidRPr="00820BD5">
        <w:rPr>
          <w:rFonts w:ascii="Times New Roman" w:hAnsi="Times New Roman" w:cs="Times New Roman"/>
          <w:sz w:val="28"/>
          <w:szCs w:val="28"/>
        </w:rPr>
        <w:t>歲年齡者</w:t>
      </w:r>
      <w:r w:rsidR="002318F4">
        <w:rPr>
          <w:rFonts w:ascii="Times New Roman" w:hAnsi="Times New Roman" w:cs="Times New Roman" w:hint="eastAsia"/>
          <w:sz w:val="28"/>
          <w:szCs w:val="28"/>
        </w:rPr>
        <w:t>之</w:t>
      </w:r>
      <w:r w:rsidR="005E712E">
        <w:rPr>
          <w:rFonts w:ascii="Times New Roman" w:hAnsi="Times New Roman" w:cs="Times New Roman" w:hint="eastAsia"/>
          <w:sz w:val="28"/>
          <w:szCs w:val="28"/>
        </w:rPr>
        <w:t>20</w:t>
      </w:r>
      <w:r w:rsidR="00272243" w:rsidRPr="00820BD5">
        <w:rPr>
          <w:rFonts w:ascii="Times New Roman" w:hAnsi="Times New Roman" w:cs="Times New Roman"/>
          <w:sz w:val="28"/>
          <w:szCs w:val="28"/>
        </w:rPr>
        <w:t>.</w:t>
      </w:r>
      <w:r w:rsidR="005E712E">
        <w:rPr>
          <w:rFonts w:ascii="Times New Roman" w:hAnsi="Times New Roman" w:cs="Times New Roman" w:hint="eastAsia"/>
          <w:sz w:val="28"/>
          <w:szCs w:val="28"/>
        </w:rPr>
        <w:t>70</w:t>
      </w:r>
      <w:r w:rsidR="00272243" w:rsidRPr="00820BD5">
        <w:rPr>
          <w:rFonts w:ascii="Times New Roman" w:hAnsi="Times New Roman" w:cs="Times New Roman"/>
          <w:sz w:val="28"/>
          <w:szCs w:val="28"/>
        </w:rPr>
        <w:t>％最高，主</w:t>
      </w:r>
      <w:proofErr w:type="gramStart"/>
      <w:r w:rsidR="00272243" w:rsidRPr="00820BD5">
        <w:rPr>
          <w:rFonts w:ascii="Times New Roman" w:hAnsi="Times New Roman" w:cs="Times New Roman"/>
          <w:sz w:val="28"/>
          <w:szCs w:val="28"/>
        </w:rPr>
        <w:t>因係此階段</w:t>
      </w:r>
      <w:proofErr w:type="gramEnd"/>
      <w:r w:rsidR="00272243" w:rsidRPr="00820BD5">
        <w:rPr>
          <w:rFonts w:ascii="Times New Roman" w:hAnsi="Times New Roman" w:cs="Times New Roman"/>
          <w:sz w:val="28"/>
          <w:szCs w:val="28"/>
        </w:rPr>
        <w:t>在學比率較</w:t>
      </w:r>
      <w:r w:rsidR="005D2A12" w:rsidRPr="00820BD5">
        <w:rPr>
          <w:rFonts w:ascii="Times New Roman" w:hAnsi="Times New Roman" w:cs="Times New Roman"/>
          <w:sz w:val="28"/>
          <w:szCs w:val="28"/>
        </w:rPr>
        <w:t>高</w:t>
      </w:r>
      <w:r w:rsidR="00272243" w:rsidRPr="00820BD5">
        <w:rPr>
          <w:rFonts w:ascii="Times New Roman" w:hAnsi="Times New Roman" w:cs="Times New Roman"/>
          <w:sz w:val="28"/>
          <w:szCs w:val="28"/>
        </w:rPr>
        <w:t>，多選擇工時</w:t>
      </w:r>
      <w:proofErr w:type="gramStart"/>
      <w:r w:rsidR="00272243" w:rsidRPr="00820BD5">
        <w:rPr>
          <w:rFonts w:ascii="Times New Roman" w:hAnsi="Times New Roman" w:cs="Times New Roman"/>
          <w:sz w:val="28"/>
          <w:szCs w:val="28"/>
        </w:rPr>
        <w:t>較短或工作</w:t>
      </w:r>
      <w:proofErr w:type="gramEnd"/>
      <w:r w:rsidR="00272243" w:rsidRPr="00820BD5">
        <w:rPr>
          <w:rFonts w:ascii="Times New Roman" w:hAnsi="Times New Roman" w:cs="Times New Roman"/>
          <w:sz w:val="28"/>
          <w:szCs w:val="28"/>
        </w:rPr>
        <w:t>時間較彈性之工作類型</w:t>
      </w:r>
      <w:r w:rsidR="00590F52" w:rsidRPr="00820BD5">
        <w:rPr>
          <w:rFonts w:ascii="Times New Roman" w:hAnsi="Times New Roman" w:cs="Times New Roman"/>
          <w:sz w:val="28"/>
          <w:szCs w:val="28"/>
        </w:rPr>
        <w:t>所致</w:t>
      </w:r>
      <w:r w:rsidR="00272243" w:rsidRPr="00820BD5">
        <w:rPr>
          <w:rFonts w:ascii="Times New Roman" w:hAnsi="Times New Roman" w:cs="Times New Roman"/>
          <w:sz w:val="28"/>
          <w:szCs w:val="28"/>
        </w:rPr>
        <w:t>。</w:t>
      </w:r>
      <w:r w:rsidR="00110D5B" w:rsidRPr="00820BD5">
        <w:rPr>
          <w:rFonts w:ascii="Times New Roman" w:hAnsi="Times New Roman" w:cs="Times New Roman"/>
          <w:sz w:val="28"/>
          <w:szCs w:val="28"/>
        </w:rPr>
        <w:t>（詳表</w:t>
      </w:r>
      <w:r w:rsidR="00110D5B" w:rsidRPr="00820BD5">
        <w:rPr>
          <w:rFonts w:ascii="Times New Roman" w:hAnsi="Times New Roman" w:cs="Times New Roman"/>
          <w:sz w:val="28"/>
          <w:szCs w:val="28"/>
        </w:rPr>
        <w:t>2</w:t>
      </w:r>
      <w:r w:rsidR="00110D5B" w:rsidRPr="00820BD5">
        <w:rPr>
          <w:rFonts w:ascii="Times New Roman" w:hAnsi="Times New Roman" w:cs="Times New Roman"/>
          <w:sz w:val="28"/>
          <w:szCs w:val="28"/>
        </w:rPr>
        <w:t>）</w:t>
      </w:r>
    </w:p>
    <w:p w:rsidR="00485CF0" w:rsidRPr="00485CF0" w:rsidRDefault="00485CF0" w:rsidP="001462B1">
      <w:pPr>
        <w:pStyle w:val="Default"/>
        <w:spacing w:line="500" w:lineRule="exact"/>
        <w:ind w:leftChars="200" w:left="480"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114D1C" w:rsidRDefault="00015D9F" w:rsidP="00D25A17">
      <w:pPr>
        <w:pStyle w:val="Default"/>
        <w:spacing w:line="500" w:lineRule="exact"/>
        <w:ind w:firstLineChars="200" w:firstLine="4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52070</wp:posOffset>
            </wp:positionV>
            <wp:extent cx="6102350" cy="5177790"/>
            <wp:effectExtent l="0" t="0" r="0" b="3810"/>
            <wp:wrapTight wrapText="bothSides">
              <wp:wrapPolygon edited="0">
                <wp:start x="5327" y="79"/>
                <wp:lineTo x="5125" y="874"/>
                <wp:lineTo x="8226" y="1113"/>
                <wp:lineTo x="17936" y="1510"/>
                <wp:lineTo x="4720" y="1669"/>
                <wp:lineTo x="4720" y="2781"/>
                <wp:lineTo x="1551" y="3735"/>
                <wp:lineTo x="1686" y="4053"/>
                <wp:lineTo x="4653" y="5325"/>
                <wp:lineTo x="0" y="5801"/>
                <wp:lineTo x="0" y="7629"/>
                <wp:lineTo x="405" y="8106"/>
                <wp:lineTo x="0" y="8185"/>
                <wp:lineTo x="0" y="9695"/>
                <wp:lineTo x="472" y="10411"/>
                <wp:lineTo x="877" y="10411"/>
                <wp:lineTo x="809" y="11364"/>
                <wp:lineTo x="1888" y="11682"/>
                <wp:lineTo x="607" y="11841"/>
                <wp:lineTo x="405" y="12159"/>
                <wp:lineTo x="1011" y="12954"/>
                <wp:lineTo x="877" y="15179"/>
                <wp:lineTo x="1955" y="15497"/>
                <wp:lineTo x="674" y="15656"/>
                <wp:lineTo x="405" y="15974"/>
                <wp:lineTo x="877" y="16768"/>
                <wp:lineTo x="877" y="18040"/>
                <wp:lineTo x="0" y="19152"/>
                <wp:lineTo x="0" y="20583"/>
                <wp:lineTo x="1416" y="20583"/>
                <wp:lineTo x="1011" y="21060"/>
                <wp:lineTo x="1011" y="21377"/>
                <wp:lineTo x="1416" y="21536"/>
                <wp:lineTo x="19083" y="21536"/>
                <wp:lineTo x="19689" y="21219"/>
                <wp:lineTo x="18880" y="20901"/>
                <wp:lineTo x="7957" y="20583"/>
                <wp:lineTo x="10789" y="19311"/>
                <wp:lineTo x="21510" y="19232"/>
                <wp:lineTo x="21510" y="18437"/>
                <wp:lineTo x="4990" y="18040"/>
                <wp:lineTo x="21375" y="17960"/>
                <wp:lineTo x="21375" y="16530"/>
                <wp:lineTo x="4990" y="15497"/>
                <wp:lineTo x="21173" y="15179"/>
                <wp:lineTo x="21173" y="14702"/>
                <wp:lineTo x="4990" y="14225"/>
                <wp:lineTo x="20768" y="14225"/>
                <wp:lineTo x="21375" y="14146"/>
                <wp:lineTo x="21375" y="12795"/>
                <wp:lineTo x="4990" y="11682"/>
                <wp:lineTo x="21173" y="11364"/>
                <wp:lineTo x="21173" y="10887"/>
                <wp:lineTo x="4990" y="10411"/>
                <wp:lineTo x="20634" y="10411"/>
                <wp:lineTo x="21510" y="10331"/>
                <wp:lineTo x="21510" y="8106"/>
                <wp:lineTo x="20566" y="8026"/>
                <wp:lineTo x="4990" y="7868"/>
                <wp:lineTo x="21038" y="7550"/>
                <wp:lineTo x="21308" y="7073"/>
                <wp:lineTo x="17532" y="6596"/>
                <wp:lineTo x="21443" y="6596"/>
                <wp:lineTo x="21510" y="5801"/>
                <wp:lineTo x="20431" y="5325"/>
                <wp:lineTo x="21510" y="4132"/>
                <wp:lineTo x="21375" y="4053"/>
                <wp:lineTo x="15846" y="4053"/>
                <wp:lineTo x="19689" y="3576"/>
                <wp:lineTo x="19689" y="3179"/>
                <wp:lineTo x="15846" y="2781"/>
                <wp:lineTo x="21510" y="2623"/>
                <wp:lineTo x="21443" y="954"/>
                <wp:lineTo x="15981" y="238"/>
                <wp:lineTo x="11126" y="79"/>
                <wp:lineTo x="5327" y="79"/>
              </wp:wrapPolygon>
            </wp:wrapTight>
            <wp:docPr id="1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5177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1C" w:rsidRDefault="00114D1C" w:rsidP="00114D1C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306D4B" w:rsidRDefault="00306D4B" w:rsidP="00114D1C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306D4B" w:rsidRDefault="00306D4B" w:rsidP="00114D1C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114D1C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0F6C04" w:rsidRDefault="000F6C04" w:rsidP="00114D1C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CE4882" w:rsidRDefault="00CE4882" w:rsidP="00B82A20">
      <w:pPr>
        <w:pStyle w:val="Default"/>
        <w:spacing w:line="540" w:lineRule="exact"/>
        <w:rPr>
          <w:rFonts w:ascii="Times New Roman" w:hAnsi="Times New Roman" w:cs="Times New Roman" w:hint="eastAsia"/>
          <w:b/>
          <w:sz w:val="28"/>
          <w:szCs w:val="28"/>
        </w:rPr>
      </w:pPr>
    </w:p>
    <w:p w:rsidR="00B82A20" w:rsidRDefault="00B82A20" w:rsidP="00B82A20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lastRenderedPageBreak/>
        <w:t>三、每週經常工時以</w:t>
      </w:r>
      <w:r w:rsidR="00B50703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="0020464B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820BD5">
        <w:rPr>
          <w:rFonts w:ascii="Times New Roman" w:hAnsi="Times New Roman" w:cs="Times New Roman"/>
          <w:b/>
          <w:sz w:val="28"/>
          <w:szCs w:val="28"/>
        </w:rPr>
        <w:t>~</w:t>
      </w:r>
      <w:r w:rsidR="00B50703">
        <w:rPr>
          <w:rFonts w:ascii="Times New Roman" w:hAnsi="Times New Roman" w:cs="Times New Roman" w:hint="eastAsia"/>
          <w:b/>
          <w:sz w:val="28"/>
          <w:szCs w:val="28"/>
        </w:rPr>
        <w:t>44</w:t>
      </w:r>
      <w:r w:rsidRPr="00820BD5">
        <w:rPr>
          <w:rFonts w:ascii="Times New Roman" w:hAnsi="Times New Roman" w:cs="Times New Roman"/>
          <w:b/>
          <w:sz w:val="28"/>
          <w:szCs w:val="28"/>
        </w:rPr>
        <w:t>小時為主，占</w:t>
      </w:r>
      <w:r w:rsidR="008C3870">
        <w:rPr>
          <w:rFonts w:ascii="Times New Roman" w:hAnsi="Times New Roman" w:cs="Times New Roman" w:hint="eastAsia"/>
          <w:b/>
          <w:sz w:val="28"/>
          <w:szCs w:val="28"/>
        </w:rPr>
        <w:t>56</w:t>
      </w:r>
      <w:r w:rsidRPr="00820BD5">
        <w:rPr>
          <w:rFonts w:ascii="Times New Roman" w:hAnsi="Times New Roman" w:cs="Times New Roman"/>
          <w:b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b/>
          <w:sz w:val="28"/>
          <w:szCs w:val="28"/>
        </w:rPr>
        <w:t>36</w:t>
      </w:r>
      <w:r w:rsidRPr="00820BD5">
        <w:rPr>
          <w:rFonts w:ascii="Times New Roman" w:hAnsi="Times New Roman" w:cs="Times New Roman"/>
          <w:b/>
          <w:sz w:val="28"/>
          <w:szCs w:val="28"/>
        </w:rPr>
        <w:t>％</w:t>
      </w:r>
      <w:r w:rsidR="00A408D1">
        <w:rPr>
          <w:rFonts w:ascii="Times New Roman" w:hAnsi="Times New Roman" w:cs="Times New Roman" w:hint="eastAsia"/>
          <w:b/>
          <w:sz w:val="28"/>
          <w:szCs w:val="28"/>
        </w:rPr>
        <w:t>；男女工時差距</w:t>
      </w:r>
      <w:r w:rsidR="00B50703">
        <w:rPr>
          <w:rFonts w:ascii="Times New Roman" w:hAnsi="Times New Roman" w:cs="Times New Roman" w:hint="eastAsia"/>
          <w:b/>
          <w:sz w:val="28"/>
          <w:szCs w:val="28"/>
        </w:rPr>
        <w:t>縮小</w:t>
      </w:r>
    </w:p>
    <w:p w:rsidR="00B82A20" w:rsidRDefault="00B82A20" w:rsidP="00F121B4">
      <w:pPr>
        <w:pStyle w:val="Default"/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>本市</w:t>
      </w:r>
      <w:r w:rsidRPr="00820BD5">
        <w:rPr>
          <w:rFonts w:ascii="Times New Roman" w:hAnsi="Times New Roman" w:cs="Times New Roman"/>
          <w:sz w:val="28"/>
          <w:szCs w:val="28"/>
        </w:rPr>
        <w:t>10</w:t>
      </w:r>
      <w:r w:rsidR="00A33C17">
        <w:rPr>
          <w:rFonts w:ascii="Times New Roman" w:hAnsi="Times New Roman" w:cs="Times New Roman" w:hint="eastAsia"/>
          <w:sz w:val="28"/>
          <w:szCs w:val="28"/>
        </w:rPr>
        <w:t>4</w:t>
      </w:r>
      <w:r w:rsidRPr="00820BD5">
        <w:rPr>
          <w:rFonts w:ascii="Times New Roman" w:hAnsi="Times New Roman" w:cs="Times New Roman"/>
          <w:sz w:val="28"/>
          <w:szCs w:val="28"/>
        </w:rPr>
        <w:t>年</w:t>
      </w:r>
      <w:r w:rsidRPr="00820BD5">
        <w:rPr>
          <w:rFonts w:ascii="Times New Roman" w:hAnsi="Times New Roman" w:cs="Times New Roman"/>
          <w:sz w:val="28"/>
          <w:szCs w:val="28"/>
        </w:rPr>
        <w:t>5</w:t>
      </w:r>
      <w:r w:rsidRPr="00820BD5">
        <w:rPr>
          <w:rFonts w:ascii="Times New Roman" w:hAnsi="Times New Roman" w:cs="Times New Roman"/>
          <w:sz w:val="28"/>
          <w:szCs w:val="28"/>
        </w:rPr>
        <w:t>月就業者每週平均經常工時</w:t>
      </w:r>
      <w:r w:rsidR="004322B4">
        <w:rPr>
          <w:rFonts w:ascii="Times New Roman" w:hAnsi="Times New Roman" w:cs="Times New Roman" w:hint="eastAsia"/>
          <w:sz w:val="28"/>
          <w:szCs w:val="28"/>
        </w:rPr>
        <w:t>為</w:t>
      </w:r>
      <w:r w:rsidR="0014583E">
        <w:rPr>
          <w:rFonts w:ascii="Times New Roman" w:hAnsi="Times New Roman" w:cs="Times New Roman" w:hint="eastAsia"/>
          <w:sz w:val="28"/>
          <w:szCs w:val="28"/>
        </w:rPr>
        <w:t>35</w:t>
      </w:r>
      <w:r w:rsidRPr="00820BD5">
        <w:rPr>
          <w:rFonts w:ascii="Times New Roman" w:hAnsi="Times New Roman" w:cs="Times New Roman"/>
          <w:sz w:val="28"/>
          <w:szCs w:val="28"/>
        </w:rPr>
        <w:t>~</w:t>
      </w:r>
      <w:r w:rsidR="0014583E">
        <w:rPr>
          <w:rFonts w:ascii="Times New Roman" w:hAnsi="Times New Roman" w:cs="Times New Roman" w:hint="eastAsia"/>
          <w:sz w:val="28"/>
          <w:szCs w:val="28"/>
        </w:rPr>
        <w:t>44</w:t>
      </w:r>
      <w:r w:rsidRPr="00820BD5">
        <w:rPr>
          <w:rFonts w:ascii="Times New Roman" w:hAnsi="Times New Roman" w:cs="Times New Roman"/>
          <w:sz w:val="28"/>
          <w:szCs w:val="28"/>
        </w:rPr>
        <w:t>小時之比例</w:t>
      </w:r>
      <w:r w:rsidR="00211205">
        <w:rPr>
          <w:rFonts w:ascii="Times New Roman" w:hAnsi="Times New Roman" w:cs="Times New Roman" w:hint="eastAsia"/>
          <w:sz w:val="28"/>
          <w:szCs w:val="28"/>
        </w:rPr>
        <w:t>占</w:t>
      </w:r>
      <w:r w:rsidR="00A33C17">
        <w:rPr>
          <w:rFonts w:ascii="Times New Roman" w:hAnsi="Times New Roman" w:cs="Times New Roman" w:hint="eastAsia"/>
          <w:sz w:val="28"/>
          <w:szCs w:val="28"/>
        </w:rPr>
        <w:t>56</w:t>
      </w:r>
      <w:r w:rsidRPr="00820BD5">
        <w:rPr>
          <w:rFonts w:ascii="Times New Roman" w:hAnsi="Times New Roman" w:cs="Times New Roman"/>
          <w:sz w:val="28"/>
          <w:szCs w:val="28"/>
        </w:rPr>
        <w:t>.</w:t>
      </w:r>
      <w:r w:rsidR="00A33C17">
        <w:rPr>
          <w:rFonts w:ascii="Times New Roman" w:hAnsi="Times New Roman" w:cs="Times New Roman" w:hint="eastAsia"/>
          <w:sz w:val="28"/>
          <w:szCs w:val="28"/>
        </w:rPr>
        <w:t>36</w:t>
      </w:r>
      <w:r w:rsidRPr="00820BD5">
        <w:rPr>
          <w:rFonts w:ascii="Times New Roman" w:hAnsi="Times New Roman" w:cs="Times New Roman"/>
          <w:sz w:val="28"/>
          <w:szCs w:val="28"/>
        </w:rPr>
        <w:t>％</w:t>
      </w:r>
      <w:r w:rsidR="00211205">
        <w:rPr>
          <w:rFonts w:ascii="Times New Roman" w:hAnsi="Times New Roman" w:cs="Times New Roman" w:hint="eastAsia"/>
          <w:sz w:val="28"/>
          <w:szCs w:val="28"/>
        </w:rPr>
        <w:t>最高</w:t>
      </w:r>
      <w:r w:rsidRPr="00820BD5">
        <w:rPr>
          <w:rFonts w:ascii="Times New Roman" w:hAnsi="Times New Roman" w:cs="Times New Roman"/>
          <w:sz w:val="28"/>
          <w:szCs w:val="28"/>
        </w:rPr>
        <w:t>，</w:t>
      </w:r>
      <w:r w:rsidR="006E6934">
        <w:rPr>
          <w:rFonts w:ascii="Times New Roman" w:hAnsi="Times New Roman" w:cs="Times New Roman" w:hint="eastAsia"/>
          <w:sz w:val="28"/>
          <w:szCs w:val="28"/>
        </w:rPr>
        <w:t>其次為</w:t>
      </w:r>
      <w:r w:rsidR="0014583E">
        <w:rPr>
          <w:rFonts w:ascii="Times New Roman" w:hAnsi="Times New Roman" w:cs="Times New Roman" w:hint="eastAsia"/>
          <w:sz w:val="28"/>
          <w:szCs w:val="28"/>
        </w:rPr>
        <w:t>4</w:t>
      </w:r>
      <w:r w:rsidR="006E6934">
        <w:rPr>
          <w:rFonts w:ascii="Times New Roman" w:hAnsi="Times New Roman" w:cs="Times New Roman" w:hint="eastAsia"/>
          <w:sz w:val="28"/>
          <w:szCs w:val="28"/>
        </w:rPr>
        <w:t>5~</w:t>
      </w:r>
      <w:r w:rsidR="0014583E">
        <w:rPr>
          <w:rFonts w:ascii="Times New Roman" w:hAnsi="Times New Roman" w:cs="Times New Roman" w:hint="eastAsia"/>
          <w:sz w:val="28"/>
          <w:szCs w:val="28"/>
        </w:rPr>
        <w:t>59</w:t>
      </w:r>
      <w:r w:rsidR="006E6934">
        <w:rPr>
          <w:rFonts w:ascii="Times New Roman" w:hAnsi="Times New Roman" w:cs="Times New Roman" w:hint="eastAsia"/>
          <w:sz w:val="28"/>
          <w:szCs w:val="28"/>
        </w:rPr>
        <w:t>小時者占</w:t>
      </w:r>
      <w:r w:rsidR="008C3870">
        <w:rPr>
          <w:rFonts w:ascii="Times New Roman" w:hAnsi="Times New Roman" w:cs="Times New Roman" w:hint="eastAsia"/>
          <w:sz w:val="28"/>
          <w:szCs w:val="28"/>
        </w:rPr>
        <w:t>36</w:t>
      </w:r>
      <w:r w:rsidR="006E6934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68</w:t>
      </w:r>
      <w:r w:rsidR="006E6934">
        <w:rPr>
          <w:rFonts w:ascii="Times New Roman" w:hAnsi="Times New Roman" w:cs="Times New Roman" w:hint="eastAsia"/>
          <w:sz w:val="28"/>
          <w:szCs w:val="28"/>
        </w:rPr>
        <w:t>％，合計約占全體就業者之</w:t>
      </w:r>
      <w:proofErr w:type="gramStart"/>
      <w:r w:rsidR="006E6934">
        <w:rPr>
          <w:rFonts w:ascii="Times New Roman" w:hAnsi="Times New Roman" w:cs="Times New Roman" w:hint="eastAsia"/>
          <w:sz w:val="28"/>
          <w:szCs w:val="28"/>
        </w:rPr>
        <w:t>9</w:t>
      </w:r>
      <w:r w:rsidR="006E6934">
        <w:rPr>
          <w:rFonts w:ascii="Times New Roman" w:hAnsi="Times New Roman" w:cs="Times New Roman" w:hint="eastAsia"/>
          <w:sz w:val="28"/>
          <w:szCs w:val="28"/>
        </w:rPr>
        <w:t>成</w:t>
      </w:r>
      <w:proofErr w:type="gramEnd"/>
      <w:r w:rsidR="008C3870">
        <w:rPr>
          <w:rFonts w:ascii="Times New Roman" w:hAnsi="Times New Roman" w:cs="Times New Roman" w:hint="eastAsia"/>
          <w:sz w:val="28"/>
          <w:szCs w:val="28"/>
        </w:rPr>
        <w:t>3</w:t>
      </w:r>
      <w:r w:rsidR="0011614E">
        <w:rPr>
          <w:rFonts w:ascii="Times New Roman" w:hAnsi="Times New Roman" w:cs="Times New Roman" w:hint="eastAsia"/>
          <w:sz w:val="28"/>
          <w:szCs w:val="28"/>
        </w:rPr>
        <w:t>。與</w:t>
      </w:r>
      <w:r w:rsidR="00211205">
        <w:rPr>
          <w:rFonts w:ascii="Times New Roman" w:hAnsi="Times New Roman" w:cs="Times New Roman" w:hint="eastAsia"/>
          <w:sz w:val="28"/>
          <w:szCs w:val="28"/>
        </w:rPr>
        <w:t>10</w:t>
      </w:r>
      <w:r w:rsidR="008C3870">
        <w:rPr>
          <w:rFonts w:ascii="Times New Roman" w:hAnsi="Times New Roman" w:cs="Times New Roman" w:hint="eastAsia"/>
          <w:sz w:val="28"/>
          <w:szCs w:val="28"/>
        </w:rPr>
        <w:t>3</w:t>
      </w:r>
      <w:r w:rsidR="00211205">
        <w:rPr>
          <w:rFonts w:ascii="Times New Roman" w:hAnsi="Times New Roman" w:cs="Times New Roman" w:hint="eastAsia"/>
          <w:sz w:val="28"/>
          <w:szCs w:val="28"/>
        </w:rPr>
        <w:t>年</w:t>
      </w:r>
      <w:r w:rsidR="00A408D1">
        <w:rPr>
          <w:rFonts w:ascii="Times New Roman" w:hAnsi="Times New Roman" w:cs="Times New Roman" w:hint="eastAsia"/>
          <w:sz w:val="28"/>
          <w:szCs w:val="28"/>
        </w:rPr>
        <w:t>比較，工時大於</w:t>
      </w:r>
      <w:r w:rsidR="00A408D1">
        <w:rPr>
          <w:rFonts w:ascii="Times New Roman" w:hAnsi="Times New Roman" w:cs="Times New Roman" w:hint="eastAsia"/>
          <w:sz w:val="28"/>
          <w:szCs w:val="28"/>
        </w:rPr>
        <w:t>45</w:t>
      </w:r>
      <w:r w:rsidR="00A408D1">
        <w:rPr>
          <w:rFonts w:ascii="Times New Roman" w:hAnsi="Times New Roman" w:cs="Times New Roman" w:hint="eastAsia"/>
          <w:sz w:val="28"/>
          <w:szCs w:val="28"/>
        </w:rPr>
        <w:t>小時者</w:t>
      </w:r>
      <w:r w:rsidR="0014583E">
        <w:rPr>
          <w:rFonts w:ascii="Times New Roman" w:hAnsi="Times New Roman" w:cs="Times New Roman" w:hint="eastAsia"/>
          <w:sz w:val="28"/>
          <w:szCs w:val="28"/>
        </w:rPr>
        <w:t>減少</w:t>
      </w:r>
      <w:r w:rsidR="0014583E">
        <w:rPr>
          <w:rFonts w:ascii="Times New Roman" w:hAnsi="Times New Roman" w:cs="Times New Roman" w:hint="eastAsia"/>
          <w:sz w:val="28"/>
          <w:szCs w:val="28"/>
        </w:rPr>
        <w:t>5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36</w:t>
      </w:r>
      <w:r w:rsidR="00A408D1">
        <w:rPr>
          <w:rFonts w:ascii="Times New Roman" w:hAnsi="Times New Roman" w:cs="Times New Roman" w:hint="eastAsia"/>
          <w:sz w:val="28"/>
          <w:szCs w:val="28"/>
        </w:rPr>
        <w:t>個百分點，</w:t>
      </w:r>
      <w:r w:rsidR="008C3870">
        <w:rPr>
          <w:rFonts w:ascii="Times New Roman" w:hAnsi="Times New Roman" w:cs="Times New Roman" w:hint="eastAsia"/>
          <w:sz w:val="28"/>
          <w:szCs w:val="28"/>
        </w:rPr>
        <w:t>而</w:t>
      </w:r>
      <w:r w:rsidR="00A408D1">
        <w:rPr>
          <w:rFonts w:ascii="Times New Roman" w:hAnsi="Times New Roman" w:cs="Times New Roman" w:hint="eastAsia"/>
          <w:sz w:val="28"/>
          <w:szCs w:val="28"/>
        </w:rPr>
        <w:t>35~44</w:t>
      </w:r>
      <w:r w:rsidR="008C3870">
        <w:rPr>
          <w:rFonts w:ascii="Times New Roman" w:hAnsi="Times New Roman" w:cs="Times New Roman" w:hint="eastAsia"/>
          <w:sz w:val="28"/>
          <w:szCs w:val="28"/>
        </w:rPr>
        <w:t>小時者</w:t>
      </w:r>
      <w:r w:rsidR="0014583E">
        <w:rPr>
          <w:rFonts w:ascii="Times New Roman" w:hAnsi="Times New Roman" w:cs="Times New Roman" w:hint="eastAsia"/>
          <w:sz w:val="28"/>
          <w:szCs w:val="28"/>
        </w:rPr>
        <w:t>增加</w:t>
      </w:r>
      <w:r w:rsidR="008C3870">
        <w:rPr>
          <w:rFonts w:ascii="Times New Roman" w:hAnsi="Times New Roman" w:cs="Times New Roman" w:hint="eastAsia"/>
          <w:sz w:val="28"/>
          <w:szCs w:val="28"/>
        </w:rPr>
        <w:t>6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43</w:t>
      </w:r>
      <w:r w:rsidR="00A408D1">
        <w:rPr>
          <w:rFonts w:ascii="Times New Roman" w:hAnsi="Times New Roman" w:cs="Times New Roman" w:hint="eastAsia"/>
          <w:sz w:val="28"/>
          <w:szCs w:val="28"/>
        </w:rPr>
        <w:t>個百分點</w:t>
      </w:r>
      <w:r w:rsidR="00211205">
        <w:rPr>
          <w:rFonts w:ascii="Times New Roman" w:hAnsi="Times New Roman" w:cs="Times New Roman" w:hint="eastAsia"/>
          <w:sz w:val="28"/>
          <w:szCs w:val="28"/>
        </w:rPr>
        <w:t>，顯示</w:t>
      </w:r>
      <w:r w:rsidR="00114345">
        <w:rPr>
          <w:rFonts w:ascii="Times New Roman" w:hAnsi="Times New Roman" w:cs="Times New Roman" w:hint="eastAsia"/>
          <w:sz w:val="28"/>
          <w:szCs w:val="28"/>
        </w:rPr>
        <w:t>就業者</w:t>
      </w:r>
      <w:r w:rsidR="00DF7A17">
        <w:rPr>
          <w:rFonts w:ascii="Times New Roman" w:hAnsi="Times New Roman" w:cs="Times New Roman" w:hint="eastAsia"/>
          <w:sz w:val="28"/>
          <w:szCs w:val="28"/>
        </w:rPr>
        <w:t>經常工</w:t>
      </w:r>
      <w:r w:rsidR="00114345">
        <w:rPr>
          <w:rFonts w:ascii="Times New Roman" w:hAnsi="Times New Roman" w:cs="Times New Roman" w:hint="eastAsia"/>
          <w:sz w:val="28"/>
          <w:szCs w:val="28"/>
        </w:rPr>
        <w:t>時有</w:t>
      </w:r>
      <w:r w:rsidR="0014583E">
        <w:rPr>
          <w:rFonts w:ascii="Times New Roman" w:hAnsi="Times New Roman" w:cs="Times New Roman" w:hint="eastAsia"/>
          <w:sz w:val="28"/>
          <w:szCs w:val="28"/>
        </w:rPr>
        <w:t>減少</w:t>
      </w:r>
      <w:r w:rsidR="00114345">
        <w:rPr>
          <w:rFonts w:ascii="Times New Roman" w:hAnsi="Times New Roman" w:cs="Times New Roman" w:hint="eastAsia"/>
          <w:sz w:val="28"/>
          <w:szCs w:val="28"/>
        </w:rPr>
        <w:t>的趨勢</w:t>
      </w:r>
      <w:r w:rsidR="00A408D1">
        <w:rPr>
          <w:rFonts w:ascii="Times New Roman" w:hAnsi="Times New Roman" w:cs="Times New Roman" w:hint="eastAsia"/>
          <w:sz w:val="28"/>
          <w:szCs w:val="28"/>
        </w:rPr>
        <w:t>；以性別觀察，男性每週平均經常工時大於</w:t>
      </w:r>
      <w:r w:rsidR="00A408D1">
        <w:rPr>
          <w:rFonts w:ascii="Times New Roman" w:hAnsi="Times New Roman" w:cs="Times New Roman" w:hint="eastAsia"/>
          <w:sz w:val="28"/>
          <w:szCs w:val="28"/>
        </w:rPr>
        <w:t>44</w:t>
      </w:r>
      <w:r w:rsidR="00A408D1">
        <w:rPr>
          <w:rFonts w:ascii="Times New Roman" w:hAnsi="Times New Roman" w:cs="Times New Roman" w:hint="eastAsia"/>
          <w:sz w:val="28"/>
          <w:szCs w:val="28"/>
        </w:rPr>
        <w:t>小時之比例為</w:t>
      </w:r>
      <w:r w:rsidR="008C3870">
        <w:rPr>
          <w:rFonts w:ascii="Times New Roman" w:hAnsi="Times New Roman" w:cs="Times New Roman" w:hint="eastAsia"/>
          <w:sz w:val="28"/>
          <w:szCs w:val="28"/>
        </w:rPr>
        <w:t>44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A33C17">
        <w:rPr>
          <w:rFonts w:ascii="Times New Roman" w:hAnsi="Times New Roman" w:cs="Times New Roman" w:hint="eastAsia"/>
          <w:sz w:val="28"/>
          <w:szCs w:val="28"/>
        </w:rPr>
        <w:t>66</w:t>
      </w:r>
      <w:r w:rsidR="00A408D1">
        <w:rPr>
          <w:rFonts w:ascii="Times New Roman" w:hAnsi="Times New Roman" w:cs="Times New Roman" w:hint="eastAsia"/>
          <w:sz w:val="28"/>
          <w:szCs w:val="28"/>
        </w:rPr>
        <w:t>％較去年</w:t>
      </w:r>
      <w:r w:rsidR="0014583E">
        <w:rPr>
          <w:rFonts w:ascii="Times New Roman" w:hAnsi="Times New Roman" w:cs="Times New Roman" w:hint="eastAsia"/>
          <w:sz w:val="28"/>
          <w:szCs w:val="28"/>
        </w:rPr>
        <w:t>減少</w:t>
      </w:r>
      <w:r w:rsidR="008C3870">
        <w:rPr>
          <w:rFonts w:ascii="Times New Roman" w:hAnsi="Times New Roman" w:cs="Times New Roman" w:hint="eastAsia"/>
          <w:sz w:val="28"/>
          <w:szCs w:val="28"/>
        </w:rPr>
        <w:t>6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16</w:t>
      </w:r>
      <w:r w:rsidR="00A408D1">
        <w:rPr>
          <w:rFonts w:ascii="Times New Roman" w:hAnsi="Times New Roman" w:cs="Times New Roman" w:hint="eastAsia"/>
          <w:sz w:val="28"/>
          <w:szCs w:val="28"/>
        </w:rPr>
        <w:t>個百分點，女性為</w:t>
      </w:r>
      <w:r w:rsidR="008C3870">
        <w:rPr>
          <w:rFonts w:ascii="Times New Roman" w:hAnsi="Times New Roman" w:cs="Times New Roman" w:hint="eastAsia"/>
          <w:sz w:val="28"/>
          <w:szCs w:val="28"/>
        </w:rPr>
        <w:t>34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20</w:t>
      </w:r>
      <w:r w:rsidR="0014583E">
        <w:rPr>
          <w:rFonts w:ascii="Times New Roman" w:hAnsi="Times New Roman" w:cs="Times New Roman" w:hint="eastAsia"/>
          <w:sz w:val="28"/>
          <w:szCs w:val="28"/>
        </w:rPr>
        <w:t>％較去年下</w:t>
      </w:r>
      <w:r w:rsidR="00A408D1">
        <w:rPr>
          <w:rFonts w:ascii="Times New Roman" w:hAnsi="Times New Roman" w:cs="Times New Roman" w:hint="eastAsia"/>
          <w:sz w:val="28"/>
          <w:szCs w:val="28"/>
        </w:rPr>
        <w:t>降</w:t>
      </w:r>
      <w:r w:rsidR="008C3870">
        <w:rPr>
          <w:rFonts w:ascii="Times New Roman" w:hAnsi="Times New Roman" w:cs="Times New Roman" w:hint="eastAsia"/>
          <w:sz w:val="28"/>
          <w:szCs w:val="28"/>
        </w:rPr>
        <w:t>4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8C3870">
        <w:rPr>
          <w:rFonts w:ascii="Times New Roman" w:hAnsi="Times New Roman" w:cs="Times New Roman" w:hint="eastAsia"/>
          <w:sz w:val="28"/>
          <w:szCs w:val="28"/>
        </w:rPr>
        <w:t>6</w:t>
      </w:r>
      <w:r w:rsidR="0014583E">
        <w:rPr>
          <w:rFonts w:ascii="Times New Roman" w:hAnsi="Times New Roman" w:cs="Times New Roman" w:hint="eastAsia"/>
          <w:sz w:val="28"/>
          <w:szCs w:val="28"/>
        </w:rPr>
        <w:t>1</w:t>
      </w:r>
      <w:r w:rsidR="00A408D1">
        <w:rPr>
          <w:rFonts w:ascii="Times New Roman" w:hAnsi="Times New Roman" w:cs="Times New Roman" w:hint="eastAsia"/>
          <w:sz w:val="28"/>
          <w:szCs w:val="28"/>
        </w:rPr>
        <w:t>個百分點，男女差距較去年</w:t>
      </w:r>
      <w:r w:rsidR="0014583E">
        <w:rPr>
          <w:rFonts w:ascii="Times New Roman" w:hAnsi="Times New Roman" w:cs="Times New Roman" w:hint="eastAsia"/>
          <w:sz w:val="28"/>
          <w:szCs w:val="28"/>
        </w:rPr>
        <w:t>略降</w:t>
      </w:r>
      <w:r w:rsidR="008C3870">
        <w:rPr>
          <w:rFonts w:ascii="Times New Roman" w:hAnsi="Times New Roman" w:cs="Times New Roman" w:hint="eastAsia"/>
          <w:sz w:val="28"/>
          <w:szCs w:val="28"/>
        </w:rPr>
        <w:t>1</w:t>
      </w:r>
      <w:r w:rsidR="00A408D1">
        <w:rPr>
          <w:rFonts w:ascii="Times New Roman" w:hAnsi="Times New Roman" w:cs="Times New Roman" w:hint="eastAsia"/>
          <w:sz w:val="28"/>
          <w:szCs w:val="28"/>
        </w:rPr>
        <w:t>.</w:t>
      </w:r>
      <w:r w:rsidR="00A33C17">
        <w:rPr>
          <w:rFonts w:ascii="Times New Roman" w:hAnsi="Times New Roman" w:cs="Times New Roman" w:hint="eastAsia"/>
          <w:sz w:val="28"/>
          <w:szCs w:val="28"/>
        </w:rPr>
        <w:t>55</w:t>
      </w:r>
      <w:r w:rsidR="00A408D1">
        <w:rPr>
          <w:rFonts w:ascii="Times New Roman" w:hAnsi="Times New Roman" w:cs="Times New Roman" w:hint="eastAsia"/>
          <w:sz w:val="28"/>
          <w:szCs w:val="28"/>
        </w:rPr>
        <w:t>個百分點</w:t>
      </w:r>
      <w:r w:rsidR="00114345">
        <w:rPr>
          <w:rFonts w:ascii="Times New Roman" w:hAnsi="Times New Roman" w:cs="Times New Roman" w:hint="eastAsia"/>
          <w:sz w:val="28"/>
          <w:szCs w:val="28"/>
        </w:rPr>
        <w:t>。</w:t>
      </w:r>
      <w:r w:rsidRPr="00820BD5">
        <w:rPr>
          <w:rFonts w:ascii="Times New Roman" w:hAnsi="Times New Roman" w:cs="Times New Roman"/>
          <w:sz w:val="28"/>
          <w:szCs w:val="28"/>
        </w:rPr>
        <w:t>（詳</w:t>
      </w:r>
      <w:r w:rsidR="000C66D9">
        <w:rPr>
          <w:rFonts w:ascii="Times New Roman" w:hAnsi="Times New Roman" w:cs="Times New Roman" w:hint="eastAsia"/>
          <w:sz w:val="28"/>
          <w:szCs w:val="28"/>
        </w:rPr>
        <w:t>表</w:t>
      </w:r>
      <w:r w:rsidR="000C66D9">
        <w:rPr>
          <w:rFonts w:ascii="Times New Roman" w:hAnsi="Times New Roman" w:cs="Times New Roman" w:hint="eastAsia"/>
          <w:sz w:val="28"/>
          <w:szCs w:val="28"/>
        </w:rPr>
        <w:t>3</w:t>
      </w:r>
      <w:r w:rsidR="000C66D9">
        <w:rPr>
          <w:rFonts w:ascii="Times New Roman" w:hAnsi="Times New Roman" w:cs="Times New Roman" w:hint="eastAsia"/>
          <w:sz w:val="28"/>
          <w:szCs w:val="28"/>
        </w:rPr>
        <w:t>及</w:t>
      </w:r>
      <w:r w:rsidRPr="00820BD5">
        <w:rPr>
          <w:rFonts w:ascii="Times New Roman" w:hAnsi="Times New Roman" w:cs="Times New Roman"/>
          <w:sz w:val="28"/>
          <w:szCs w:val="28"/>
        </w:rPr>
        <w:t>圖</w:t>
      </w:r>
      <w:r w:rsidRPr="00820BD5">
        <w:rPr>
          <w:rFonts w:ascii="Times New Roman" w:hAnsi="Times New Roman" w:cs="Times New Roman"/>
          <w:sz w:val="28"/>
          <w:szCs w:val="28"/>
        </w:rPr>
        <w:t>1</w:t>
      </w:r>
      <w:r w:rsidRPr="00820BD5">
        <w:rPr>
          <w:rFonts w:ascii="Times New Roman" w:hAnsi="Times New Roman" w:cs="Times New Roman"/>
          <w:sz w:val="28"/>
          <w:szCs w:val="28"/>
        </w:rPr>
        <w:t>）</w:t>
      </w:r>
    </w:p>
    <w:p w:rsidR="00114D1C" w:rsidRDefault="003547F5" w:rsidP="00A408D1">
      <w:pPr>
        <w:pStyle w:val="Default"/>
        <w:spacing w:line="500" w:lineRule="exact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169545</wp:posOffset>
            </wp:positionV>
            <wp:extent cx="6192520" cy="3574415"/>
            <wp:effectExtent l="0" t="0" r="0" b="6985"/>
            <wp:wrapTight wrapText="bothSides">
              <wp:wrapPolygon edited="0">
                <wp:start x="4917" y="115"/>
                <wp:lineTo x="4784" y="1266"/>
                <wp:lineTo x="9436" y="1842"/>
                <wp:lineTo x="8638" y="2533"/>
                <wp:lineTo x="1395" y="3223"/>
                <wp:lineTo x="1196" y="4144"/>
                <wp:lineTo x="1329" y="4605"/>
                <wp:lineTo x="5847" y="5871"/>
                <wp:lineTo x="0" y="5871"/>
                <wp:lineTo x="0" y="7368"/>
                <wp:lineTo x="10765" y="7713"/>
                <wp:lineTo x="664" y="8289"/>
                <wp:lineTo x="664" y="9094"/>
                <wp:lineTo x="10765" y="9555"/>
                <wp:lineTo x="664" y="10015"/>
                <wp:lineTo x="664" y="10821"/>
                <wp:lineTo x="10765" y="11397"/>
                <wp:lineTo x="0" y="11742"/>
                <wp:lineTo x="0" y="12548"/>
                <wp:lineTo x="10765" y="13239"/>
                <wp:lineTo x="731" y="13469"/>
                <wp:lineTo x="731" y="14275"/>
                <wp:lineTo x="10765" y="15080"/>
                <wp:lineTo x="731" y="15196"/>
                <wp:lineTo x="731" y="16001"/>
                <wp:lineTo x="10765" y="16922"/>
                <wp:lineTo x="0" y="16922"/>
                <wp:lineTo x="0" y="20146"/>
                <wp:lineTo x="2990" y="20606"/>
                <wp:lineTo x="797" y="20721"/>
                <wp:lineTo x="731" y="21297"/>
                <wp:lineTo x="1130" y="21527"/>
                <wp:lineTo x="15416" y="21527"/>
                <wp:lineTo x="15881" y="21067"/>
                <wp:lineTo x="15217" y="20606"/>
                <wp:lineTo x="10698" y="20606"/>
                <wp:lineTo x="4585" y="18764"/>
                <wp:lineTo x="21529" y="18189"/>
                <wp:lineTo x="21529" y="16922"/>
                <wp:lineTo x="10765" y="16922"/>
                <wp:lineTo x="21330" y="15886"/>
                <wp:lineTo x="21330" y="15196"/>
                <wp:lineTo x="10765" y="15080"/>
                <wp:lineTo x="21330" y="14160"/>
                <wp:lineTo x="21330" y="13469"/>
                <wp:lineTo x="10698" y="13239"/>
                <wp:lineTo x="10765" y="11397"/>
                <wp:lineTo x="21330" y="10706"/>
                <wp:lineTo x="21330" y="10015"/>
                <wp:lineTo x="10765" y="9555"/>
                <wp:lineTo x="21330" y="8979"/>
                <wp:lineTo x="21330" y="8289"/>
                <wp:lineTo x="10765" y="7713"/>
                <wp:lineTo x="21330" y="7252"/>
                <wp:lineTo x="21529" y="5871"/>
                <wp:lineTo x="21463" y="1842"/>
                <wp:lineTo x="16745" y="115"/>
                <wp:lineTo x="4917" y="115"/>
              </wp:wrapPolygon>
            </wp:wrapTight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574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B4" w:rsidRDefault="00F121B4" w:rsidP="00F121B4">
      <w:pPr>
        <w:pStyle w:val="Default"/>
        <w:spacing w:line="500" w:lineRule="exact"/>
        <w:rPr>
          <w:rFonts w:ascii="Times New Roman" w:hAnsi="Times New Roman" w:cs="Times New Roman"/>
          <w:noProof/>
          <w:sz w:val="28"/>
          <w:szCs w:val="28"/>
        </w:rPr>
      </w:pPr>
    </w:p>
    <w:p w:rsidR="00F121B4" w:rsidRDefault="00F121B4" w:rsidP="00F121B4">
      <w:pPr>
        <w:pStyle w:val="Default"/>
        <w:spacing w:line="500" w:lineRule="exact"/>
        <w:rPr>
          <w:rFonts w:ascii="Times New Roman" w:hAnsi="Times New Roman" w:cs="Times New Roman"/>
          <w:noProof/>
          <w:sz w:val="28"/>
          <w:szCs w:val="28"/>
        </w:rPr>
      </w:pPr>
    </w:p>
    <w:p w:rsidR="003547F5" w:rsidRDefault="003547F5" w:rsidP="001874F5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</w:p>
    <w:p w:rsidR="003F5E09" w:rsidRDefault="007A2018" w:rsidP="001874F5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70481E" wp14:editId="6C8B5CB2">
                <wp:simplePos x="0" y="0"/>
                <wp:positionH relativeFrom="column">
                  <wp:posOffset>239899</wp:posOffset>
                </wp:positionH>
                <wp:positionV relativeFrom="paragraph">
                  <wp:posOffset>90805</wp:posOffset>
                </wp:positionV>
                <wp:extent cx="462915" cy="320040"/>
                <wp:effectExtent l="0" t="0" r="0" b="381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9D1" w:rsidRPr="00EF39D1" w:rsidRDefault="00EF39D1">
                            <w:pPr>
                              <w:rPr>
                                <w:b/>
                              </w:rPr>
                            </w:pPr>
                            <w:r w:rsidRPr="00EF39D1">
                              <w:rPr>
                                <w:rFonts w:hint="eastAsia"/>
                                <w:b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70481E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8.9pt;margin-top:7.15pt;width:36.45pt;height:25.2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a3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GVr0J5BuMq8Lo34OdH2AeaY6rO3Gn62SGlbzqiNvzKWj10nDAILwsnk5OjE44L&#10;IOvhnWZwD9l6HYHG1vahdlANBOhA0+ORmhALhc1ikZfZHCMKpldAfBGpS0h1OGys82+47lGY1NgC&#10;8xGc7O6cD8GQ6uAS7nJaCtYIKePCbtY30qIdAZU08YvxP3OTKjgrHY5NiNMOxAh3BFuINrL+rczy&#10;Ir3Oy1mzWJ7PiqaYz8rzdDlLs/K6XKRFWdw230OAWVF1gjGu7oTiBwVmxd8xvO+FSTtRg2iocTnP&#10;5xNDf0wyjd/vkuyFh4aUoq/x8uhEqsDra8UgbVJ5IuQ0T34OP1YZanD4x6pEFQTiJwn4cT0CSpDG&#10;WrNH0IPVwBeQDq8ITDptv2I0QEfW2H3ZEssxkm8VaKrMCmAd+bgo5uc5LOypZX1qIYoCVI09RtP0&#10;xk9tvzVWbDq46aDiK9BhI6JGnqLaqxe6LiazfyFCW5+uo9fTO7b6AQAA//8DAFBLAwQUAAYACAAA&#10;ACEAOLDHvd0AAAAIAQAADwAAAGRycy9kb3ducmV2LnhtbEyPwU7DMBBE70j8g7VI3KhTWpoqjVNV&#10;VFw4IFGQ4OjGmzjCXlu2m4a/xz3R486MZt7W28kaNmKIgyMB81kBDKl1aqBewOfHy8MaWEySlDSO&#10;UMAvRtg2tze1rJQ70zuOh9SzXEKxkgJ0Sr7iPLYarYwz55Gy17lgZcpn6LkK8pzLreGPRbHiVg6U&#10;F7T0+Kyx/TmcrIAvqwe1D2/fnTLj/rXbPfkpeCHu76bdBljCKf2H4YKf0aHJTEd3IhWZEbAoM3nK&#10;+nIB7OLPixLYUcBqWQJvan79QPMHAAD//wMAUEsBAi0AFAAGAAgAAAAhALaDOJL+AAAA4QEAABMA&#10;AAAAAAAAAAAAAAAAAAAAAFtDb250ZW50X1R5cGVzXS54bWxQSwECLQAUAAYACAAAACEAOP0h/9YA&#10;AACUAQAACwAAAAAAAAAAAAAAAAAvAQAAX3JlbHMvLnJlbHNQSwECLQAUAAYACAAAACEA8Slmt4EC&#10;AAAPBQAADgAAAAAAAAAAAAAAAAAuAgAAZHJzL2Uyb0RvYy54bWxQSwECLQAUAAYACAAAACEAOLDH&#10;vd0AAAAIAQAADwAAAAAAAAAAAAAAAADbBAAAZHJzL2Rvd25yZXYueG1sUEsFBgAAAAAEAAQA8wAA&#10;AOUFAAAAAA==&#10;" stroked="f">
                <v:textbox style="mso-fit-shape-to-text:t">
                  <w:txbxContent>
                    <w:p w:rsidR="00EF39D1" w:rsidRPr="00EF39D1" w:rsidRDefault="00EF39D1">
                      <w:pPr>
                        <w:rPr>
                          <w:b/>
                        </w:rPr>
                      </w:pPr>
                      <w:r w:rsidRPr="00EF39D1">
                        <w:rPr>
                          <w:rFonts w:hint="eastAsia"/>
                          <w:b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6B1F4B" w:rsidRPr="00820BD5">
        <w:rPr>
          <w:rFonts w:ascii="Times New Roman" w:hAnsi="Times New Roman" w:cs="Times New Roman"/>
          <w:b/>
          <w:sz w:val="28"/>
          <w:szCs w:val="28"/>
        </w:rPr>
        <w:t>圖</w:t>
      </w:r>
      <w:r w:rsidR="006B1F4B" w:rsidRPr="00820BD5">
        <w:rPr>
          <w:rFonts w:ascii="Times New Roman" w:hAnsi="Times New Roman" w:cs="Times New Roman"/>
          <w:b/>
          <w:sz w:val="28"/>
          <w:szCs w:val="28"/>
        </w:rPr>
        <w:t>1</w:t>
      </w:r>
      <w:r w:rsidR="002214E0">
        <w:rPr>
          <w:rFonts w:ascii="Times New Roman" w:hAnsi="Times New Roman" w:cs="Times New Roman"/>
          <w:b/>
          <w:sz w:val="28"/>
          <w:szCs w:val="28"/>
        </w:rPr>
        <w:t xml:space="preserve">　</w:t>
      </w:r>
      <w:proofErr w:type="gramStart"/>
      <w:r w:rsidR="002214E0">
        <w:rPr>
          <w:rFonts w:ascii="Times New Roman" w:hAnsi="Times New Roman" w:cs="Times New Roman"/>
          <w:b/>
          <w:sz w:val="28"/>
          <w:szCs w:val="28"/>
        </w:rPr>
        <w:t>臺</w:t>
      </w:r>
      <w:proofErr w:type="gramEnd"/>
      <w:r w:rsidR="002214E0">
        <w:rPr>
          <w:rFonts w:ascii="Times New Roman" w:hAnsi="Times New Roman" w:cs="Times New Roman"/>
          <w:b/>
          <w:sz w:val="28"/>
          <w:szCs w:val="28"/>
        </w:rPr>
        <w:t>中市就業者主要工作每週平均經常工</w:t>
      </w:r>
      <w:r w:rsidR="002214E0">
        <w:rPr>
          <w:rFonts w:ascii="Times New Roman" w:hAnsi="Times New Roman" w:cs="Times New Roman" w:hint="eastAsia"/>
          <w:b/>
          <w:sz w:val="28"/>
          <w:szCs w:val="28"/>
        </w:rPr>
        <w:t>時</w:t>
      </w:r>
    </w:p>
    <w:p w:rsidR="00F121B4" w:rsidRDefault="001874F5" w:rsidP="001874F5">
      <w:pPr>
        <w:pStyle w:val="Default"/>
        <w:spacing w:line="500" w:lineRule="exact"/>
        <w:ind w:firstLineChars="700" w:firstLine="168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4D79E26F" wp14:editId="57F0AD8A">
            <wp:simplePos x="0" y="0"/>
            <wp:positionH relativeFrom="column">
              <wp:posOffset>55245</wp:posOffset>
            </wp:positionH>
            <wp:positionV relativeFrom="paragraph">
              <wp:posOffset>150495</wp:posOffset>
            </wp:positionV>
            <wp:extent cx="6174740" cy="3061335"/>
            <wp:effectExtent l="0" t="0" r="0" b="0"/>
            <wp:wrapTight wrapText="bothSides">
              <wp:wrapPolygon edited="0">
                <wp:start x="333" y="269"/>
                <wp:lineTo x="333" y="1075"/>
                <wp:lineTo x="8463" y="2688"/>
                <wp:lineTo x="400" y="2957"/>
                <wp:lineTo x="400" y="3629"/>
                <wp:lineTo x="6464" y="4839"/>
                <wp:lineTo x="400" y="5511"/>
                <wp:lineTo x="400" y="6183"/>
                <wp:lineTo x="10596" y="6989"/>
                <wp:lineTo x="333" y="7930"/>
                <wp:lineTo x="333" y="8602"/>
                <wp:lineTo x="10796" y="9140"/>
                <wp:lineTo x="400" y="10484"/>
                <wp:lineTo x="400" y="11156"/>
                <wp:lineTo x="18992" y="11291"/>
                <wp:lineTo x="333" y="12904"/>
                <wp:lineTo x="333" y="16936"/>
                <wp:lineTo x="4531" y="17742"/>
                <wp:lineTo x="666" y="18011"/>
                <wp:lineTo x="600" y="18549"/>
                <wp:lineTo x="2532" y="20027"/>
                <wp:lineTo x="17393" y="20027"/>
                <wp:lineTo x="17526" y="19086"/>
                <wp:lineTo x="10796" y="17742"/>
                <wp:lineTo x="17193" y="17205"/>
                <wp:lineTo x="17060" y="16398"/>
                <wp:lineTo x="1599" y="15592"/>
                <wp:lineTo x="16393" y="15592"/>
                <wp:lineTo x="21524" y="15054"/>
                <wp:lineTo x="21524" y="9543"/>
                <wp:lineTo x="20858" y="9409"/>
                <wp:lineTo x="21391" y="8871"/>
                <wp:lineTo x="21391" y="7796"/>
                <wp:lineTo x="11928" y="6989"/>
                <wp:lineTo x="12128" y="5108"/>
                <wp:lineTo x="11729" y="4973"/>
                <wp:lineTo x="9263" y="4839"/>
                <wp:lineTo x="10662" y="3898"/>
                <wp:lineTo x="10796" y="2688"/>
                <wp:lineTo x="9729" y="1882"/>
                <wp:lineTo x="1599" y="269"/>
                <wp:lineTo x="333" y="269"/>
              </wp:wrapPolygon>
            </wp:wrapTight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1B4" w:rsidRDefault="00F121B4" w:rsidP="00F121B4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</w:p>
    <w:p w:rsidR="00F121B4" w:rsidRDefault="00F121B4" w:rsidP="00F121B4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</w:p>
    <w:p w:rsidR="00F121B4" w:rsidRDefault="00F121B4" w:rsidP="00F121B4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</w:p>
    <w:p w:rsidR="00F121B4" w:rsidRDefault="00F121B4" w:rsidP="00F121B4">
      <w:pPr>
        <w:pStyle w:val="Default"/>
        <w:spacing w:line="500" w:lineRule="exact"/>
        <w:ind w:firstLineChars="700" w:firstLine="1962"/>
        <w:rPr>
          <w:rFonts w:ascii="Times New Roman" w:hAnsi="Times New Roman" w:cs="Times New Roman"/>
          <w:b/>
          <w:sz w:val="28"/>
          <w:szCs w:val="28"/>
        </w:rPr>
      </w:pPr>
    </w:p>
    <w:p w:rsidR="00C91989" w:rsidRPr="00820BD5" w:rsidRDefault="006B4EED" w:rsidP="00777F25">
      <w:pPr>
        <w:pStyle w:val="Default"/>
        <w:spacing w:line="700" w:lineRule="exact"/>
        <w:rPr>
          <w:rFonts w:ascii="Times New Roman" w:hAnsi="Times New Roman" w:cs="Times New Roman"/>
          <w:b/>
          <w:sz w:val="28"/>
          <w:szCs w:val="28"/>
        </w:rPr>
      </w:pPr>
      <w:r w:rsidRPr="009D5F11">
        <w:rPr>
          <w:rFonts w:ascii="Times New Roman" w:hAnsi="Times New Roman" w:cs="Times New Roman"/>
          <w:b/>
          <w:sz w:val="28"/>
          <w:szCs w:val="28"/>
        </w:rPr>
        <w:lastRenderedPageBreak/>
        <w:t>四</w:t>
      </w:r>
      <w:r w:rsidR="00C91989" w:rsidRPr="009D5F11">
        <w:rPr>
          <w:rFonts w:ascii="Times New Roman" w:hAnsi="Times New Roman" w:cs="Times New Roman"/>
          <w:b/>
          <w:sz w:val="28"/>
          <w:szCs w:val="28"/>
        </w:rPr>
        <w:t>、</w:t>
      </w:r>
      <w:r w:rsidR="009D7367" w:rsidRPr="009D5F11">
        <w:rPr>
          <w:rFonts w:ascii="Times New Roman" w:hAnsi="Times New Roman" w:cs="Times New Roman"/>
          <w:b/>
          <w:sz w:val="28"/>
          <w:szCs w:val="28"/>
        </w:rPr>
        <w:t>就業者獲得現職方法以應徵廣告</w:t>
      </w:r>
      <w:r w:rsidR="00B20774" w:rsidRPr="00B20774">
        <w:rPr>
          <w:rFonts w:ascii="Times New Roman" w:hAnsi="Times New Roman" w:cs="Times New Roman"/>
          <w:b/>
          <w:sz w:val="28"/>
          <w:szCs w:val="28"/>
        </w:rPr>
        <w:t>、招貼</w:t>
      </w:r>
      <w:r w:rsidR="00B82A20" w:rsidRPr="009D5F11">
        <w:rPr>
          <w:rFonts w:ascii="Times New Roman" w:hAnsi="Times New Roman" w:cs="Times New Roman"/>
          <w:b/>
          <w:sz w:val="28"/>
          <w:szCs w:val="28"/>
        </w:rPr>
        <w:t>為主，占</w:t>
      </w:r>
      <w:r w:rsidR="008E3A4F">
        <w:rPr>
          <w:rFonts w:ascii="Times New Roman" w:hAnsi="Times New Roman" w:cs="Times New Roman" w:hint="eastAsia"/>
          <w:b/>
          <w:sz w:val="28"/>
          <w:szCs w:val="28"/>
        </w:rPr>
        <w:t>34</w:t>
      </w:r>
      <w:r w:rsidR="00AB2183" w:rsidRPr="009D5F11">
        <w:rPr>
          <w:rFonts w:ascii="Times New Roman" w:hAnsi="Times New Roman" w:cs="Times New Roman"/>
          <w:b/>
          <w:sz w:val="28"/>
          <w:szCs w:val="28"/>
        </w:rPr>
        <w:t>.</w:t>
      </w:r>
      <w:r w:rsidR="008E3A4F">
        <w:rPr>
          <w:rFonts w:ascii="Times New Roman" w:hAnsi="Times New Roman" w:cs="Times New Roman" w:hint="eastAsia"/>
          <w:b/>
          <w:sz w:val="28"/>
          <w:szCs w:val="28"/>
        </w:rPr>
        <w:t>05</w:t>
      </w:r>
      <w:r w:rsidR="00AB2183" w:rsidRPr="009D5F11">
        <w:rPr>
          <w:rFonts w:ascii="Times New Roman" w:hAnsi="Times New Roman" w:cs="Times New Roman"/>
          <w:b/>
          <w:sz w:val="28"/>
          <w:szCs w:val="28"/>
        </w:rPr>
        <w:t>％</w:t>
      </w:r>
    </w:p>
    <w:p w:rsidR="00AB2183" w:rsidRDefault="006E74D3" w:rsidP="009E01A2">
      <w:pPr>
        <w:pStyle w:val="Default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 xml:space="preserve">    </w:t>
      </w:r>
      <w:r w:rsidR="005C7EE8" w:rsidRPr="00820BD5">
        <w:rPr>
          <w:rFonts w:ascii="Times New Roman" w:hAnsi="Times New Roman" w:cs="Times New Roman"/>
          <w:sz w:val="28"/>
          <w:szCs w:val="28"/>
        </w:rPr>
        <w:t>10</w:t>
      </w:r>
      <w:r w:rsidR="008E3A4F">
        <w:rPr>
          <w:rFonts w:ascii="Times New Roman" w:hAnsi="Times New Roman" w:cs="Times New Roman" w:hint="eastAsia"/>
          <w:sz w:val="28"/>
          <w:szCs w:val="28"/>
        </w:rPr>
        <w:t>4</w:t>
      </w:r>
      <w:r w:rsidR="005C7EE8" w:rsidRPr="00820BD5">
        <w:rPr>
          <w:rFonts w:ascii="Times New Roman" w:hAnsi="Times New Roman" w:cs="Times New Roman"/>
          <w:sz w:val="28"/>
          <w:szCs w:val="28"/>
        </w:rPr>
        <w:t>年</w:t>
      </w:r>
      <w:r w:rsidR="005D2A12" w:rsidRPr="00820BD5">
        <w:rPr>
          <w:rFonts w:ascii="Times New Roman" w:hAnsi="Times New Roman" w:cs="Times New Roman"/>
          <w:sz w:val="28"/>
          <w:szCs w:val="28"/>
        </w:rPr>
        <w:t>5</w:t>
      </w:r>
      <w:r w:rsidR="005C7EE8" w:rsidRPr="00820BD5">
        <w:rPr>
          <w:rFonts w:ascii="Times New Roman" w:hAnsi="Times New Roman" w:cs="Times New Roman"/>
          <w:sz w:val="28"/>
          <w:szCs w:val="28"/>
        </w:rPr>
        <w:t>月</w:t>
      </w:r>
      <w:r w:rsidR="00BA578D" w:rsidRPr="00820BD5">
        <w:rPr>
          <w:rFonts w:ascii="Times New Roman" w:hAnsi="Times New Roman" w:cs="Times New Roman"/>
          <w:sz w:val="28"/>
          <w:szCs w:val="28"/>
        </w:rPr>
        <w:t>本市就業者獲得現職方法以應徵廣告</w:t>
      </w:r>
      <w:r w:rsidR="00B20774" w:rsidRPr="00820BD5">
        <w:rPr>
          <w:rFonts w:ascii="Times New Roman" w:hAnsi="Times New Roman" w:cs="Times New Roman"/>
          <w:sz w:val="28"/>
          <w:szCs w:val="28"/>
        </w:rPr>
        <w:t>、招貼</w:t>
      </w:r>
      <w:r w:rsidR="00B82A20" w:rsidRPr="00820BD5">
        <w:rPr>
          <w:rFonts w:ascii="Times New Roman" w:hAnsi="Times New Roman" w:cs="Times New Roman"/>
          <w:sz w:val="28"/>
          <w:szCs w:val="28"/>
        </w:rPr>
        <w:t>為主，達</w:t>
      </w:r>
      <w:r w:rsidR="008E3A4F">
        <w:rPr>
          <w:rFonts w:ascii="Times New Roman" w:hAnsi="Times New Roman" w:cs="Times New Roman" w:hint="eastAsia"/>
          <w:sz w:val="28"/>
          <w:szCs w:val="28"/>
        </w:rPr>
        <w:t>34</w:t>
      </w:r>
      <w:r w:rsidR="00BA578D" w:rsidRPr="00820BD5">
        <w:rPr>
          <w:rFonts w:ascii="Times New Roman" w:hAnsi="Times New Roman" w:cs="Times New Roman"/>
          <w:sz w:val="28"/>
          <w:szCs w:val="28"/>
        </w:rPr>
        <w:t>.</w:t>
      </w:r>
      <w:r w:rsidR="008E3A4F">
        <w:rPr>
          <w:rFonts w:ascii="Times New Roman" w:hAnsi="Times New Roman" w:cs="Times New Roman" w:hint="eastAsia"/>
          <w:sz w:val="28"/>
          <w:szCs w:val="28"/>
        </w:rPr>
        <w:t>05</w:t>
      </w:r>
      <w:r w:rsidR="00BA578D" w:rsidRPr="00820BD5">
        <w:rPr>
          <w:rFonts w:ascii="Times New Roman" w:hAnsi="Times New Roman" w:cs="Times New Roman"/>
          <w:sz w:val="28"/>
          <w:szCs w:val="28"/>
        </w:rPr>
        <w:t>％</w:t>
      </w:r>
      <w:r w:rsidR="00B82A20" w:rsidRPr="00820BD5">
        <w:rPr>
          <w:rFonts w:ascii="Times New Roman" w:hAnsi="Times New Roman" w:cs="Times New Roman"/>
          <w:sz w:val="28"/>
          <w:szCs w:val="28"/>
        </w:rPr>
        <w:t>；其次為</w:t>
      </w:r>
      <w:proofErr w:type="gramStart"/>
      <w:r w:rsidR="00A56CD9">
        <w:rPr>
          <w:rFonts w:ascii="Times New Roman" w:hAnsi="Times New Roman" w:cs="Times New Roman" w:hint="eastAsia"/>
          <w:sz w:val="28"/>
          <w:szCs w:val="28"/>
        </w:rPr>
        <w:t>託</w:t>
      </w:r>
      <w:proofErr w:type="gramEnd"/>
      <w:r w:rsidR="00A56CD9">
        <w:rPr>
          <w:rFonts w:ascii="Times New Roman" w:hAnsi="Times New Roman" w:cs="Times New Roman" w:hint="eastAsia"/>
          <w:sz w:val="28"/>
          <w:szCs w:val="28"/>
        </w:rPr>
        <w:t>親友師長介紹</w:t>
      </w:r>
      <w:r w:rsidR="00B82A20" w:rsidRPr="00820BD5">
        <w:rPr>
          <w:rFonts w:ascii="Times New Roman" w:hAnsi="Times New Roman" w:cs="Times New Roman"/>
          <w:sz w:val="28"/>
          <w:szCs w:val="28"/>
        </w:rPr>
        <w:t>，占</w:t>
      </w:r>
      <w:r w:rsidR="008E3A4F">
        <w:rPr>
          <w:rFonts w:ascii="Times New Roman" w:hAnsi="Times New Roman" w:cs="Times New Roman" w:hint="eastAsia"/>
          <w:sz w:val="28"/>
          <w:szCs w:val="28"/>
        </w:rPr>
        <w:t>30</w:t>
      </w:r>
      <w:r w:rsidR="00B82A20" w:rsidRPr="00820BD5">
        <w:rPr>
          <w:rFonts w:ascii="Times New Roman" w:hAnsi="Times New Roman" w:cs="Times New Roman"/>
          <w:sz w:val="28"/>
          <w:szCs w:val="28"/>
        </w:rPr>
        <w:t>.</w:t>
      </w:r>
      <w:r w:rsidR="008E3A4F">
        <w:rPr>
          <w:rFonts w:ascii="Times New Roman" w:hAnsi="Times New Roman" w:cs="Times New Roman" w:hint="eastAsia"/>
          <w:sz w:val="28"/>
          <w:szCs w:val="28"/>
        </w:rPr>
        <w:t>11</w:t>
      </w:r>
      <w:r w:rsidR="00B82A20" w:rsidRPr="00820BD5">
        <w:rPr>
          <w:rFonts w:ascii="Times New Roman" w:hAnsi="Times New Roman" w:cs="Times New Roman"/>
          <w:sz w:val="28"/>
          <w:szCs w:val="28"/>
        </w:rPr>
        <w:t>％；再其次為</w:t>
      </w:r>
      <w:r w:rsidR="00A56CD9">
        <w:rPr>
          <w:rFonts w:ascii="Times New Roman" w:hAnsi="Times New Roman" w:cs="Times New Roman" w:hint="eastAsia"/>
          <w:sz w:val="28"/>
          <w:szCs w:val="28"/>
        </w:rPr>
        <w:t>自家經營</w:t>
      </w:r>
      <w:r w:rsidR="00B82A20" w:rsidRPr="00820BD5">
        <w:rPr>
          <w:rFonts w:ascii="Times New Roman" w:hAnsi="Times New Roman" w:cs="Times New Roman"/>
          <w:sz w:val="28"/>
          <w:szCs w:val="28"/>
        </w:rPr>
        <w:t>，占</w:t>
      </w:r>
      <w:r w:rsidR="008E3A4F">
        <w:rPr>
          <w:rFonts w:ascii="Times New Roman" w:hAnsi="Times New Roman" w:cs="Times New Roman" w:hint="eastAsia"/>
          <w:sz w:val="28"/>
          <w:szCs w:val="28"/>
        </w:rPr>
        <w:t>22.25</w:t>
      </w:r>
      <w:r w:rsidR="00B82A20" w:rsidRPr="00820BD5">
        <w:rPr>
          <w:rFonts w:ascii="Times New Roman" w:hAnsi="Times New Roman" w:cs="Times New Roman"/>
          <w:sz w:val="28"/>
          <w:szCs w:val="28"/>
        </w:rPr>
        <w:t>％</w:t>
      </w:r>
      <w:r w:rsidR="005C7EE8" w:rsidRPr="00820BD5">
        <w:rPr>
          <w:rFonts w:ascii="Times New Roman" w:hAnsi="Times New Roman" w:cs="Times New Roman"/>
          <w:sz w:val="28"/>
          <w:szCs w:val="28"/>
        </w:rPr>
        <w:t>。</w:t>
      </w:r>
      <w:r w:rsidR="00B23291" w:rsidRPr="00820BD5">
        <w:rPr>
          <w:rFonts w:ascii="Times New Roman" w:hAnsi="Times New Roman" w:cs="Times New Roman"/>
          <w:sz w:val="28"/>
          <w:szCs w:val="28"/>
        </w:rPr>
        <w:t>就年齡別觀察，</w:t>
      </w:r>
      <w:r w:rsidR="00B23291" w:rsidRPr="00820BD5">
        <w:rPr>
          <w:rFonts w:ascii="Times New Roman" w:hAnsi="Times New Roman" w:cs="Times New Roman"/>
          <w:sz w:val="28"/>
          <w:szCs w:val="28"/>
        </w:rPr>
        <w:t>15~24</w:t>
      </w:r>
      <w:r w:rsidR="00B23291" w:rsidRPr="00820BD5">
        <w:rPr>
          <w:rFonts w:ascii="Times New Roman" w:hAnsi="Times New Roman" w:cs="Times New Roman"/>
          <w:sz w:val="28"/>
          <w:szCs w:val="28"/>
        </w:rPr>
        <w:t>歲及</w:t>
      </w:r>
      <w:r w:rsidR="00B23291" w:rsidRPr="00820BD5">
        <w:rPr>
          <w:rFonts w:ascii="Times New Roman" w:hAnsi="Times New Roman" w:cs="Times New Roman"/>
          <w:sz w:val="28"/>
          <w:szCs w:val="28"/>
        </w:rPr>
        <w:t>25~44</w:t>
      </w:r>
      <w:r w:rsidR="00B23291" w:rsidRPr="00820BD5">
        <w:rPr>
          <w:rFonts w:ascii="Times New Roman" w:hAnsi="Times New Roman" w:cs="Times New Roman"/>
          <w:sz w:val="28"/>
          <w:szCs w:val="28"/>
        </w:rPr>
        <w:t>歲年齡者</w:t>
      </w:r>
      <w:r w:rsidR="000C2E5F">
        <w:rPr>
          <w:rFonts w:ascii="Times New Roman" w:hAnsi="Times New Roman" w:cs="Times New Roman" w:hint="eastAsia"/>
          <w:sz w:val="28"/>
          <w:szCs w:val="28"/>
        </w:rPr>
        <w:t>，</w:t>
      </w:r>
      <w:proofErr w:type="gramStart"/>
      <w:r w:rsidR="00B23291" w:rsidRPr="00820BD5">
        <w:rPr>
          <w:rFonts w:ascii="Times New Roman" w:hAnsi="Times New Roman" w:cs="Times New Roman"/>
          <w:sz w:val="28"/>
          <w:szCs w:val="28"/>
        </w:rPr>
        <w:t>均以應徵</w:t>
      </w:r>
      <w:proofErr w:type="gramEnd"/>
      <w:r w:rsidR="00B23291" w:rsidRPr="00820BD5">
        <w:rPr>
          <w:rFonts w:ascii="Times New Roman" w:hAnsi="Times New Roman" w:cs="Times New Roman"/>
          <w:sz w:val="28"/>
          <w:szCs w:val="28"/>
        </w:rPr>
        <w:t>廣告</w:t>
      </w:r>
      <w:r w:rsidR="00B20774" w:rsidRPr="00820BD5">
        <w:rPr>
          <w:rFonts w:ascii="Times New Roman" w:hAnsi="Times New Roman" w:cs="Times New Roman"/>
          <w:sz w:val="28"/>
          <w:szCs w:val="28"/>
        </w:rPr>
        <w:t>、招貼</w:t>
      </w:r>
      <w:r w:rsidR="00B23291" w:rsidRPr="00820BD5">
        <w:rPr>
          <w:rFonts w:ascii="Times New Roman" w:hAnsi="Times New Roman" w:cs="Times New Roman"/>
          <w:sz w:val="28"/>
          <w:szCs w:val="28"/>
        </w:rPr>
        <w:t>為主要方式，</w:t>
      </w:r>
      <w:r w:rsidR="00B23291" w:rsidRPr="00820BD5">
        <w:rPr>
          <w:rFonts w:ascii="Times New Roman" w:hAnsi="Times New Roman" w:cs="Times New Roman"/>
          <w:sz w:val="28"/>
          <w:szCs w:val="28"/>
        </w:rPr>
        <w:t>45</w:t>
      </w:r>
      <w:r w:rsidR="00B23291" w:rsidRPr="00820BD5">
        <w:rPr>
          <w:rFonts w:ascii="Times New Roman" w:hAnsi="Times New Roman" w:cs="Times New Roman"/>
          <w:sz w:val="28"/>
          <w:szCs w:val="28"/>
        </w:rPr>
        <w:t>歲以上者</w:t>
      </w:r>
      <w:r w:rsidR="000C2E5F">
        <w:rPr>
          <w:rFonts w:ascii="Times New Roman" w:hAnsi="Times New Roman" w:cs="Times New Roman" w:hint="eastAsia"/>
          <w:sz w:val="28"/>
          <w:szCs w:val="28"/>
        </w:rPr>
        <w:t>，</w:t>
      </w:r>
      <w:r w:rsidR="00B23291" w:rsidRPr="00820BD5">
        <w:rPr>
          <w:rFonts w:ascii="Times New Roman" w:hAnsi="Times New Roman" w:cs="Times New Roman"/>
          <w:sz w:val="28"/>
          <w:szCs w:val="28"/>
        </w:rPr>
        <w:t>則以自家經營</w:t>
      </w:r>
      <w:r w:rsidR="009D5F11">
        <w:rPr>
          <w:rFonts w:ascii="Times New Roman" w:hAnsi="Times New Roman" w:cs="Times New Roman" w:hint="eastAsia"/>
          <w:sz w:val="28"/>
          <w:szCs w:val="28"/>
        </w:rPr>
        <w:t>3</w:t>
      </w:r>
      <w:r w:rsidR="00A56CD9">
        <w:rPr>
          <w:rFonts w:ascii="Times New Roman" w:hAnsi="Times New Roman" w:cs="Times New Roman" w:hint="eastAsia"/>
          <w:sz w:val="28"/>
          <w:szCs w:val="28"/>
        </w:rPr>
        <w:t>7</w:t>
      </w:r>
      <w:r w:rsidR="00B23291" w:rsidRPr="00820BD5">
        <w:rPr>
          <w:rFonts w:ascii="Times New Roman" w:hAnsi="Times New Roman" w:cs="Times New Roman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47</w:t>
      </w:r>
      <w:r w:rsidR="00B23291" w:rsidRPr="00820BD5">
        <w:rPr>
          <w:rFonts w:ascii="Times New Roman" w:hAnsi="Times New Roman" w:cs="Times New Roman"/>
          <w:sz w:val="28"/>
          <w:szCs w:val="28"/>
        </w:rPr>
        <w:t>％占多數</w:t>
      </w:r>
      <w:r w:rsidR="00B82A20" w:rsidRPr="00820BD5">
        <w:rPr>
          <w:rFonts w:ascii="Times New Roman" w:hAnsi="Times New Roman" w:cs="Times New Roman"/>
          <w:sz w:val="28"/>
          <w:szCs w:val="28"/>
        </w:rPr>
        <w:t>，顯示中年以上就業者</w:t>
      </w:r>
      <w:r w:rsidR="000C2E5F">
        <w:rPr>
          <w:rFonts w:ascii="Times New Roman" w:hAnsi="Times New Roman" w:cs="Times New Roman" w:hint="eastAsia"/>
          <w:sz w:val="28"/>
          <w:szCs w:val="28"/>
        </w:rPr>
        <w:t>，</w:t>
      </w:r>
      <w:r w:rsidR="00B82A20" w:rsidRPr="00820BD5">
        <w:rPr>
          <w:rFonts w:ascii="Times New Roman" w:hAnsi="Times New Roman" w:cs="Times New Roman"/>
          <w:sz w:val="28"/>
          <w:szCs w:val="28"/>
        </w:rPr>
        <w:t>在累積工作經</w:t>
      </w:r>
      <w:r w:rsidR="004322B4">
        <w:rPr>
          <w:rFonts w:ascii="Times New Roman" w:hAnsi="Times New Roman" w:cs="Times New Roman" w:hint="eastAsia"/>
          <w:sz w:val="28"/>
          <w:szCs w:val="28"/>
        </w:rPr>
        <w:t>驗</w:t>
      </w:r>
      <w:r w:rsidR="00B82A20" w:rsidRPr="00820BD5">
        <w:rPr>
          <w:rFonts w:ascii="Times New Roman" w:hAnsi="Times New Roman" w:cs="Times New Roman"/>
          <w:sz w:val="28"/>
          <w:szCs w:val="28"/>
        </w:rPr>
        <w:t>後多朝自行創業發展。</w:t>
      </w:r>
      <w:r w:rsidR="00AB2183" w:rsidRPr="00820BD5">
        <w:rPr>
          <w:rFonts w:ascii="Times New Roman" w:hAnsi="Times New Roman" w:cs="Times New Roman"/>
          <w:sz w:val="28"/>
          <w:szCs w:val="28"/>
        </w:rPr>
        <w:t>以教育程度別來看，國中及以下學歷者</w:t>
      </w:r>
      <w:r w:rsidR="000C2E5F">
        <w:rPr>
          <w:rFonts w:ascii="Times New Roman" w:hAnsi="Times New Roman" w:cs="Times New Roman" w:hint="eastAsia"/>
          <w:sz w:val="28"/>
          <w:szCs w:val="28"/>
        </w:rPr>
        <w:t>，</w:t>
      </w:r>
      <w:r w:rsidR="00AB2183" w:rsidRPr="00820BD5">
        <w:rPr>
          <w:rFonts w:ascii="Times New Roman" w:hAnsi="Times New Roman" w:cs="Times New Roman"/>
          <w:sz w:val="28"/>
          <w:szCs w:val="28"/>
        </w:rPr>
        <w:t>以自家經營比例占</w:t>
      </w:r>
      <w:r w:rsidR="00E3696F">
        <w:rPr>
          <w:rFonts w:ascii="Times New Roman" w:hAnsi="Times New Roman" w:cs="Times New Roman" w:hint="eastAsia"/>
          <w:sz w:val="28"/>
          <w:szCs w:val="28"/>
        </w:rPr>
        <w:t>39</w:t>
      </w:r>
      <w:r w:rsidR="00AB2183" w:rsidRPr="00820BD5">
        <w:rPr>
          <w:rFonts w:ascii="Times New Roman" w:hAnsi="Times New Roman" w:cs="Times New Roman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16</w:t>
      </w:r>
      <w:r w:rsidR="00AB2183" w:rsidRPr="00820BD5">
        <w:rPr>
          <w:rFonts w:ascii="Times New Roman" w:hAnsi="Times New Roman" w:cs="Times New Roman"/>
          <w:sz w:val="28"/>
          <w:szCs w:val="28"/>
        </w:rPr>
        <w:t>％最多，高中</w:t>
      </w:r>
      <w:r w:rsidR="00AB2183" w:rsidRPr="00820BD5">
        <w:rPr>
          <w:rFonts w:ascii="Times New Roman" w:hAnsi="Times New Roman" w:cs="Times New Roman"/>
          <w:sz w:val="28"/>
          <w:szCs w:val="28"/>
        </w:rPr>
        <w:t>(</w:t>
      </w:r>
      <w:r w:rsidR="00AB2183" w:rsidRPr="00820BD5">
        <w:rPr>
          <w:rFonts w:ascii="Times New Roman" w:hAnsi="Times New Roman" w:cs="Times New Roman"/>
          <w:sz w:val="28"/>
          <w:szCs w:val="28"/>
        </w:rPr>
        <w:t>職</w:t>
      </w:r>
      <w:r w:rsidR="00AB2183" w:rsidRPr="00820BD5">
        <w:rPr>
          <w:rFonts w:ascii="Times New Roman" w:hAnsi="Times New Roman" w:cs="Times New Roman"/>
          <w:sz w:val="28"/>
          <w:szCs w:val="28"/>
        </w:rPr>
        <w:t>)</w:t>
      </w:r>
      <w:r w:rsidR="00AB2183" w:rsidRPr="00820BD5">
        <w:rPr>
          <w:rFonts w:ascii="Times New Roman" w:hAnsi="Times New Roman" w:cs="Times New Roman"/>
          <w:sz w:val="28"/>
          <w:szCs w:val="28"/>
        </w:rPr>
        <w:t>及大專</w:t>
      </w:r>
      <w:r w:rsidR="00913BC6" w:rsidRPr="00820BD5">
        <w:rPr>
          <w:rFonts w:ascii="Times New Roman" w:hAnsi="Times New Roman" w:cs="Times New Roman"/>
          <w:sz w:val="28"/>
          <w:szCs w:val="28"/>
        </w:rPr>
        <w:t>以</w:t>
      </w:r>
      <w:r w:rsidR="00AB2183" w:rsidRPr="00820BD5">
        <w:rPr>
          <w:rFonts w:ascii="Times New Roman" w:hAnsi="Times New Roman" w:cs="Times New Roman"/>
          <w:sz w:val="28"/>
          <w:szCs w:val="28"/>
        </w:rPr>
        <w:t>上學歷者，</w:t>
      </w:r>
      <w:proofErr w:type="gramStart"/>
      <w:r w:rsidR="00AB2183" w:rsidRPr="00820BD5">
        <w:rPr>
          <w:rFonts w:ascii="Times New Roman" w:hAnsi="Times New Roman" w:cs="Times New Roman"/>
          <w:sz w:val="28"/>
          <w:szCs w:val="28"/>
        </w:rPr>
        <w:t>均以應徵</w:t>
      </w:r>
      <w:proofErr w:type="gramEnd"/>
      <w:r w:rsidR="00AB2183" w:rsidRPr="00820BD5">
        <w:rPr>
          <w:rFonts w:ascii="Times New Roman" w:hAnsi="Times New Roman" w:cs="Times New Roman"/>
          <w:sz w:val="28"/>
          <w:szCs w:val="28"/>
        </w:rPr>
        <w:t>廣告、招貼方式居多，</w:t>
      </w:r>
      <w:r w:rsidR="00EE1FC6" w:rsidRPr="00820BD5">
        <w:rPr>
          <w:rFonts w:ascii="Times New Roman" w:hAnsi="Times New Roman" w:cs="Times New Roman"/>
          <w:sz w:val="28"/>
          <w:szCs w:val="28"/>
        </w:rPr>
        <w:t>另</w:t>
      </w:r>
      <w:r w:rsidR="00AB2183" w:rsidRPr="00820BD5">
        <w:rPr>
          <w:rFonts w:ascii="Times New Roman" w:hAnsi="Times New Roman" w:cs="Times New Roman"/>
          <w:sz w:val="28"/>
          <w:szCs w:val="28"/>
        </w:rPr>
        <w:t>大專及以上學歷者參加政府考試分發獲得工作的比例占</w:t>
      </w:r>
      <w:r w:rsidR="00E3696F">
        <w:rPr>
          <w:rFonts w:ascii="Times New Roman" w:hAnsi="Times New Roman" w:cs="Times New Roman" w:hint="eastAsia"/>
          <w:sz w:val="28"/>
          <w:szCs w:val="28"/>
        </w:rPr>
        <w:t>4</w:t>
      </w:r>
      <w:r w:rsidR="00AB2183" w:rsidRPr="00820BD5">
        <w:rPr>
          <w:rFonts w:ascii="Times New Roman" w:hAnsi="Times New Roman" w:cs="Times New Roman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38</w:t>
      </w:r>
      <w:r w:rsidR="00AB2183" w:rsidRPr="00820BD5">
        <w:rPr>
          <w:rFonts w:ascii="Times New Roman" w:hAnsi="Times New Roman" w:cs="Times New Roman"/>
          <w:sz w:val="28"/>
          <w:szCs w:val="28"/>
        </w:rPr>
        <w:t>％</w:t>
      </w:r>
      <w:r w:rsidR="00DD00E3">
        <w:rPr>
          <w:rFonts w:ascii="Times New Roman" w:hAnsi="Times New Roman" w:cs="Times New Roman"/>
          <w:sz w:val="28"/>
          <w:szCs w:val="28"/>
        </w:rPr>
        <w:t>，高於其他學歷者</w:t>
      </w:r>
      <w:r w:rsidR="00997E98">
        <w:rPr>
          <w:rFonts w:ascii="Times New Roman" w:hAnsi="Times New Roman" w:cs="Times New Roman" w:hint="eastAsia"/>
          <w:sz w:val="28"/>
          <w:szCs w:val="28"/>
        </w:rPr>
        <w:t>。觀察</w:t>
      </w:r>
      <w:r w:rsidR="00B20774">
        <w:rPr>
          <w:rFonts w:ascii="Times New Roman" w:hAnsi="Times New Roman" w:cs="Times New Roman" w:hint="eastAsia"/>
          <w:sz w:val="28"/>
          <w:szCs w:val="28"/>
        </w:rPr>
        <w:t>4</w:t>
      </w:r>
      <w:r w:rsidR="00997E98">
        <w:rPr>
          <w:rFonts w:ascii="Times New Roman" w:hAnsi="Times New Roman" w:cs="Times New Roman" w:hint="eastAsia"/>
          <w:sz w:val="28"/>
          <w:szCs w:val="28"/>
        </w:rPr>
        <w:t>年調查結果顯示，市民</w:t>
      </w:r>
      <w:r w:rsidR="00765904">
        <w:rPr>
          <w:rFonts w:ascii="Times New Roman" w:hAnsi="Times New Roman" w:cs="Times New Roman" w:hint="eastAsia"/>
          <w:sz w:val="28"/>
          <w:szCs w:val="28"/>
        </w:rPr>
        <w:t>主要</w:t>
      </w:r>
      <w:r w:rsidR="00997E98" w:rsidRPr="0085516B">
        <w:rPr>
          <w:rFonts w:ascii="Times New Roman" w:hAnsi="Times New Roman" w:cs="Times New Roman" w:hint="eastAsia"/>
          <w:sz w:val="28"/>
          <w:szCs w:val="28"/>
        </w:rPr>
        <w:t>以應徵廣告、招貼方式獲得現職，</w:t>
      </w:r>
      <w:r w:rsidR="00DD00E3" w:rsidRPr="0085516B">
        <w:rPr>
          <w:rFonts w:ascii="Times New Roman" w:hAnsi="Times New Roman" w:cs="Times New Roman" w:hint="eastAsia"/>
          <w:sz w:val="28"/>
          <w:szCs w:val="28"/>
        </w:rPr>
        <w:t>因此，政府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除</w:t>
      </w:r>
      <w:r w:rsidR="00D94E49" w:rsidRPr="0085516B">
        <w:rPr>
          <w:rFonts w:ascii="Times New Roman" w:hAnsi="Times New Roman" w:cs="Times New Roman" w:hint="eastAsia"/>
          <w:sz w:val="28"/>
          <w:szCs w:val="28"/>
        </w:rPr>
        <w:t>常態性舉辦大型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徵才</w:t>
      </w:r>
      <w:r w:rsidR="00D94E49" w:rsidRPr="0085516B">
        <w:rPr>
          <w:rFonts w:ascii="Times New Roman" w:hAnsi="Times New Roman" w:cs="Times New Roman" w:hint="eastAsia"/>
          <w:sz w:val="28"/>
          <w:szCs w:val="28"/>
        </w:rPr>
        <w:t>活動，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亦可透過通訊軟體，如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LINE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、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Facebook</w:t>
      </w:r>
      <w:r w:rsidR="00B20774">
        <w:rPr>
          <w:rFonts w:ascii="Times New Roman" w:hAnsi="Times New Roman" w:cs="Times New Roman" w:hint="eastAsia"/>
          <w:sz w:val="28"/>
          <w:szCs w:val="28"/>
        </w:rPr>
        <w:t>及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求職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GPS</w:t>
      </w:r>
      <w:r w:rsidR="0085516B" w:rsidRPr="0085516B">
        <w:rPr>
          <w:rFonts w:ascii="Times New Roman" w:hAnsi="Times New Roman" w:cs="Times New Roman" w:hint="eastAsia"/>
          <w:sz w:val="28"/>
          <w:szCs w:val="28"/>
        </w:rPr>
        <w:t>等應用程式，</w:t>
      </w:r>
      <w:r w:rsidR="00D94E49" w:rsidRPr="0085516B">
        <w:rPr>
          <w:rFonts w:ascii="Times New Roman" w:hAnsi="Times New Roman" w:cs="Times New Roman" w:hint="eastAsia"/>
          <w:sz w:val="28"/>
          <w:szCs w:val="28"/>
        </w:rPr>
        <w:t>增加用人訊息曝光率</w:t>
      </w:r>
      <w:r w:rsidR="009E01A2">
        <w:rPr>
          <w:rFonts w:ascii="Times New Roman" w:hAnsi="Times New Roman" w:cs="Times New Roman" w:hint="eastAsia"/>
          <w:sz w:val="28"/>
          <w:szCs w:val="28"/>
        </w:rPr>
        <w:t>，或與大專院校就業輔導組合作，於畢業季前舉辦新鮮人求職博覽會等</w:t>
      </w:r>
      <w:r w:rsidR="0011614E" w:rsidRPr="0085516B">
        <w:rPr>
          <w:rFonts w:ascii="Times New Roman" w:hAnsi="Times New Roman" w:cs="Times New Roman" w:hint="eastAsia"/>
          <w:sz w:val="28"/>
          <w:szCs w:val="28"/>
        </w:rPr>
        <w:t>，</w:t>
      </w:r>
      <w:proofErr w:type="gramStart"/>
      <w:r w:rsidR="00D94E49" w:rsidRPr="0085516B">
        <w:rPr>
          <w:rFonts w:ascii="Times New Roman" w:hAnsi="Times New Roman" w:cs="Times New Roman" w:hint="eastAsia"/>
          <w:sz w:val="28"/>
          <w:szCs w:val="28"/>
        </w:rPr>
        <w:t>俾</w:t>
      </w:r>
      <w:proofErr w:type="gramEnd"/>
      <w:r w:rsidR="002B53C1" w:rsidRPr="0085516B">
        <w:rPr>
          <w:rFonts w:ascii="Times New Roman" w:hAnsi="Times New Roman" w:cs="Times New Roman" w:hint="eastAsia"/>
          <w:sz w:val="28"/>
          <w:szCs w:val="28"/>
        </w:rPr>
        <w:t>使求職民眾得以</w:t>
      </w:r>
      <w:r w:rsidR="0011614E" w:rsidRPr="0085516B">
        <w:rPr>
          <w:rFonts w:ascii="Times New Roman" w:hAnsi="Times New Roman" w:cs="Times New Roman" w:hint="eastAsia"/>
          <w:sz w:val="28"/>
          <w:szCs w:val="28"/>
        </w:rPr>
        <w:t>迅速</w:t>
      </w:r>
      <w:r w:rsidR="002B53C1" w:rsidRPr="0085516B">
        <w:rPr>
          <w:rFonts w:ascii="Times New Roman" w:hAnsi="Times New Roman" w:cs="Times New Roman" w:hint="eastAsia"/>
          <w:sz w:val="28"/>
          <w:szCs w:val="28"/>
        </w:rPr>
        <w:t>獲得</w:t>
      </w:r>
      <w:r w:rsidR="0011614E" w:rsidRPr="0085516B">
        <w:rPr>
          <w:rFonts w:ascii="Times New Roman" w:hAnsi="Times New Roman" w:cs="Times New Roman" w:hint="eastAsia"/>
          <w:sz w:val="28"/>
          <w:szCs w:val="28"/>
        </w:rPr>
        <w:t>就業</w:t>
      </w:r>
      <w:r w:rsidR="00765904" w:rsidRPr="0085516B">
        <w:rPr>
          <w:rFonts w:ascii="Times New Roman" w:hAnsi="Times New Roman" w:cs="Times New Roman" w:hint="eastAsia"/>
          <w:sz w:val="28"/>
          <w:szCs w:val="28"/>
        </w:rPr>
        <w:t>相關</w:t>
      </w:r>
      <w:r w:rsidR="002B53C1" w:rsidRPr="0085516B">
        <w:rPr>
          <w:rFonts w:ascii="Times New Roman" w:hAnsi="Times New Roman" w:cs="Times New Roman" w:hint="eastAsia"/>
          <w:sz w:val="28"/>
          <w:szCs w:val="28"/>
        </w:rPr>
        <w:t>資訊</w:t>
      </w:r>
      <w:r w:rsidR="009E01A2">
        <w:rPr>
          <w:rFonts w:ascii="Times New Roman" w:hAnsi="Times New Roman" w:cs="Times New Roman" w:hint="eastAsia"/>
          <w:sz w:val="28"/>
          <w:szCs w:val="28"/>
        </w:rPr>
        <w:t>並提升求職技巧</w:t>
      </w:r>
      <w:r w:rsidR="0011614E" w:rsidRPr="0085516B">
        <w:rPr>
          <w:rFonts w:ascii="Times New Roman" w:hAnsi="Times New Roman" w:cs="Times New Roman" w:hint="eastAsia"/>
          <w:sz w:val="28"/>
          <w:szCs w:val="28"/>
        </w:rPr>
        <w:t>，</w:t>
      </w:r>
      <w:r w:rsidR="00DD00E3" w:rsidRPr="0085516B">
        <w:rPr>
          <w:rFonts w:ascii="Times New Roman" w:hAnsi="Times New Roman" w:cs="Times New Roman" w:hint="eastAsia"/>
          <w:sz w:val="28"/>
          <w:szCs w:val="28"/>
        </w:rPr>
        <w:t>以</w:t>
      </w:r>
      <w:r w:rsidR="0011614E" w:rsidRPr="0085516B">
        <w:rPr>
          <w:rFonts w:ascii="Times New Roman" w:hAnsi="Times New Roman" w:cs="Times New Roman" w:hint="eastAsia"/>
          <w:sz w:val="28"/>
          <w:szCs w:val="28"/>
        </w:rPr>
        <w:t>增加就業媒合機會，</w:t>
      </w:r>
      <w:r w:rsidR="00DD00E3" w:rsidRPr="0085516B">
        <w:rPr>
          <w:rFonts w:ascii="Times New Roman" w:hAnsi="Times New Roman" w:cs="Times New Roman" w:hint="eastAsia"/>
          <w:sz w:val="28"/>
          <w:szCs w:val="28"/>
        </w:rPr>
        <w:t>提升就業率。</w:t>
      </w:r>
      <w:r w:rsidR="00A00ADA" w:rsidRPr="0085516B">
        <w:rPr>
          <w:rFonts w:ascii="Times New Roman" w:hAnsi="Times New Roman" w:cs="Times New Roman"/>
          <w:sz w:val="28"/>
          <w:szCs w:val="28"/>
        </w:rPr>
        <w:t>（詳表</w:t>
      </w:r>
      <w:r w:rsidR="00706680" w:rsidRPr="0085516B">
        <w:rPr>
          <w:rFonts w:ascii="Times New Roman" w:hAnsi="Times New Roman" w:cs="Times New Roman" w:hint="eastAsia"/>
          <w:sz w:val="28"/>
          <w:szCs w:val="28"/>
        </w:rPr>
        <w:t>4</w:t>
      </w:r>
      <w:r w:rsidR="00A00ADA" w:rsidRPr="0085516B">
        <w:rPr>
          <w:rFonts w:ascii="Times New Roman" w:hAnsi="Times New Roman" w:cs="Times New Roman"/>
          <w:sz w:val="28"/>
          <w:szCs w:val="28"/>
        </w:rPr>
        <w:t>）</w:t>
      </w:r>
    </w:p>
    <w:p w:rsidR="00306D4B" w:rsidRDefault="001874F5" w:rsidP="000C66D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3CD852D5" wp14:editId="51EE8F5E">
            <wp:simplePos x="0" y="0"/>
            <wp:positionH relativeFrom="column">
              <wp:posOffset>14605</wp:posOffset>
            </wp:positionH>
            <wp:positionV relativeFrom="paragraph">
              <wp:posOffset>153035</wp:posOffset>
            </wp:positionV>
            <wp:extent cx="6153785" cy="4253230"/>
            <wp:effectExtent l="0" t="0" r="0" b="0"/>
            <wp:wrapTight wrapText="bothSides">
              <wp:wrapPolygon edited="0">
                <wp:start x="6085" y="97"/>
                <wp:lineTo x="3009" y="1064"/>
                <wp:lineTo x="0" y="1741"/>
                <wp:lineTo x="0" y="1935"/>
                <wp:lineTo x="1605" y="3386"/>
                <wp:lineTo x="1404" y="3483"/>
                <wp:lineTo x="1605" y="3870"/>
                <wp:lineTo x="4413" y="4934"/>
                <wp:lineTo x="0" y="5031"/>
                <wp:lineTo x="0" y="5998"/>
                <wp:lineTo x="4413" y="6482"/>
                <wp:lineTo x="0" y="6482"/>
                <wp:lineTo x="0" y="9191"/>
                <wp:lineTo x="1070" y="9578"/>
                <wp:lineTo x="936" y="10835"/>
                <wp:lineTo x="669" y="11319"/>
                <wp:lineTo x="535" y="11706"/>
                <wp:lineTo x="1137" y="12674"/>
                <wp:lineTo x="1003" y="13835"/>
                <wp:lineTo x="1805" y="14222"/>
                <wp:lineTo x="1605" y="14222"/>
                <wp:lineTo x="468" y="14705"/>
                <wp:lineTo x="468" y="15769"/>
                <wp:lineTo x="1003" y="17317"/>
                <wp:lineTo x="0" y="18865"/>
                <wp:lineTo x="0" y="20413"/>
                <wp:lineTo x="1270" y="20413"/>
                <wp:lineTo x="936" y="20800"/>
                <wp:lineTo x="936" y="21187"/>
                <wp:lineTo x="1270" y="21381"/>
                <wp:lineTo x="17786" y="21381"/>
                <wp:lineTo x="18321" y="20994"/>
                <wp:lineTo x="17519" y="20703"/>
                <wp:lineTo x="7422" y="20413"/>
                <wp:lineTo x="21531" y="18962"/>
                <wp:lineTo x="21464" y="16253"/>
                <wp:lineTo x="4681" y="15769"/>
                <wp:lineTo x="21263" y="14802"/>
                <wp:lineTo x="21263" y="14318"/>
                <wp:lineTo x="16783" y="14222"/>
                <wp:lineTo x="21397" y="13835"/>
                <wp:lineTo x="21464" y="12287"/>
                <wp:lineTo x="4681" y="11126"/>
                <wp:lineTo x="21464" y="10835"/>
                <wp:lineTo x="21531" y="8030"/>
                <wp:lineTo x="21263" y="7933"/>
                <wp:lineTo x="21263" y="6482"/>
                <wp:lineTo x="4681" y="6482"/>
                <wp:lineTo x="21330" y="5901"/>
                <wp:lineTo x="21531" y="5031"/>
                <wp:lineTo x="19592" y="4934"/>
                <wp:lineTo x="20795" y="3773"/>
                <wp:lineTo x="20795" y="3386"/>
                <wp:lineTo x="21531" y="1838"/>
                <wp:lineTo x="21531" y="1354"/>
                <wp:lineTo x="15446" y="97"/>
                <wp:lineTo x="6085" y="97"/>
              </wp:wrapPolygon>
            </wp:wrapTight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4253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4B" w:rsidRDefault="00306D4B" w:rsidP="000C66D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306D4B" w:rsidRDefault="00306D4B" w:rsidP="000C66D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0354AD" w:rsidRDefault="00A00ADA" w:rsidP="00306D4B">
      <w:pPr>
        <w:pStyle w:val="Default"/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>另外，觀察就業者另找工作情形，以不想另找工作者占</w:t>
      </w:r>
      <w:r w:rsidR="00E3696F">
        <w:rPr>
          <w:rFonts w:ascii="Times New Roman" w:hAnsi="Times New Roman" w:cs="Times New Roman" w:hint="eastAsia"/>
          <w:sz w:val="28"/>
          <w:szCs w:val="28"/>
        </w:rPr>
        <w:t>93.4</w:t>
      </w:r>
      <w:r w:rsidR="00C64F15">
        <w:rPr>
          <w:rFonts w:ascii="Times New Roman" w:hAnsi="Times New Roman" w:cs="Times New Roman" w:hint="eastAsia"/>
          <w:sz w:val="28"/>
          <w:szCs w:val="28"/>
        </w:rPr>
        <w:t>0</w:t>
      </w:r>
      <w:r w:rsidRPr="00820BD5">
        <w:rPr>
          <w:rFonts w:ascii="Times New Roman" w:hAnsi="Times New Roman" w:cs="Times New Roman"/>
          <w:sz w:val="28"/>
          <w:szCs w:val="28"/>
        </w:rPr>
        <w:t>％為</w:t>
      </w:r>
      <w:proofErr w:type="gramStart"/>
      <w:r w:rsidRPr="00820BD5">
        <w:rPr>
          <w:rFonts w:ascii="Times New Roman" w:hAnsi="Times New Roman" w:cs="Times New Roman"/>
          <w:sz w:val="28"/>
          <w:szCs w:val="28"/>
        </w:rPr>
        <w:t>大宗</w:t>
      </w:r>
      <w:r w:rsidR="00FA5F88">
        <w:rPr>
          <w:rFonts w:ascii="Times New Roman" w:hAnsi="Times New Roman" w:cs="Times New Roman" w:hint="eastAsia"/>
          <w:sz w:val="28"/>
          <w:szCs w:val="28"/>
        </w:rPr>
        <w:t>，</w:t>
      </w:r>
      <w:proofErr w:type="gramEnd"/>
      <w:r w:rsidR="00FA5F88">
        <w:rPr>
          <w:rFonts w:ascii="Times New Roman" w:hAnsi="Times New Roman" w:cs="Times New Roman" w:hint="eastAsia"/>
          <w:sz w:val="28"/>
          <w:szCs w:val="28"/>
        </w:rPr>
        <w:t>較</w:t>
      </w:r>
      <w:r w:rsidR="00FA5F88">
        <w:rPr>
          <w:rFonts w:ascii="Times New Roman" w:hAnsi="Times New Roman" w:cs="Times New Roman" w:hint="eastAsia"/>
          <w:sz w:val="28"/>
          <w:szCs w:val="28"/>
        </w:rPr>
        <w:t>10</w:t>
      </w:r>
      <w:r w:rsidR="00E3696F">
        <w:rPr>
          <w:rFonts w:ascii="Times New Roman" w:hAnsi="Times New Roman" w:cs="Times New Roman" w:hint="eastAsia"/>
          <w:sz w:val="28"/>
          <w:szCs w:val="28"/>
        </w:rPr>
        <w:t>3</w:t>
      </w:r>
      <w:r w:rsidR="00FA5F88">
        <w:rPr>
          <w:rFonts w:ascii="Times New Roman" w:hAnsi="Times New Roman" w:cs="Times New Roman" w:hint="eastAsia"/>
          <w:sz w:val="28"/>
          <w:szCs w:val="28"/>
        </w:rPr>
        <w:t>年</w:t>
      </w:r>
      <w:r w:rsidR="00E3696F">
        <w:rPr>
          <w:rFonts w:ascii="Times New Roman" w:hAnsi="Times New Roman" w:cs="Times New Roman" w:hint="eastAsia"/>
          <w:sz w:val="28"/>
          <w:szCs w:val="28"/>
        </w:rPr>
        <w:t>減少</w:t>
      </w:r>
      <w:r w:rsidR="00E3696F">
        <w:rPr>
          <w:rFonts w:ascii="Times New Roman" w:hAnsi="Times New Roman" w:cs="Times New Roman" w:hint="eastAsia"/>
          <w:sz w:val="28"/>
          <w:szCs w:val="28"/>
        </w:rPr>
        <w:t>1</w:t>
      </w:r>
      <w:r w:rsidR="00FA5F88">
        <w:rPr>
          <w:rFonts w:ascii="Times New Roman" w:hAnsi="Times New Roman" w:cs="Times New Roman" w:hint="eastAsia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67</w:t>
      </w:r>
      <w:r w:rsidR="00FA5F88">
        <w:rPr>
          <w:rFonts w:ascii="Times New Roman" w:hAnsi="Times New Roman" w:cs="Times New Roman" w:hint="eastAsia"/>
          <w:sz w:val="28"/>
          <w:szCs w:val="28"/>
        </w:rPr>
        <w:t>個百分點</w:t>
      </w:r>
      <w:r w:rsidRPr="00820BD5">
        <w:rPr>
          <w:rFonts w:ascii="Times New Roman" w:hAnsi="Times New Roman" w:cs="Times New Roman"/>
          <w:sz w:val="28"/>
          <w:szCs w:val="28"/>
        </w:rPr>
        <w:t>，</w:t>
      </w:r>
      <w:r w:rsidR="00FA5F88">
        <w:rPr>
          <w:rFonts w:ascii="Times New Roman" w:hAnsi="Times New Roman" w:cs="Times New Roman" w:hint="eastAsia"/>
          <w:sz w:val="28"/>
          <w:szCs w:val="28"/>
        </w:rPr>
        <w:t>其次為</w:t>
      </w:r>
      <w:r w:rsidRPr="00820BD5">
        <w:rPr>
          <w:rFonts w:ascii="Times New Roman" w:hAnsi="Times New Roman" w:cs="Times New Roman"/>
          <w:sz w:val="28"/>
          <w:szCs w:val="28"/>
        </w:rPr>
        <w:t>想換工作者占</w:t>
      </w:r>
      <w:r w:rsidR="00E3696F">
        <w:rPr>
          <w:rFonts w:ascii="Times New Roman" w:hAnsi="Times New Roman" w:cs="Times New Roman" w:hint="eastAsia"/>
          <w:sz w:val="28"/>
          <w:szCs w:val="28"/>
        </w:rPr>
        <w:t>4</w:t>
      </w:r>
      <w:r w:rsidRPr="00820BD5">
        <w:rPr>
          <w:rFonts w:ascii="Times New Roman" w:hAnsi="Times New Roman" w:cs="Times New Roman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72</w:t>
      </w:r>
      <w:r w:rsidRPr="00820BD5">
        <w:rPr>
          <w:rFonts w:ascii="Times New Roman" w:hAnsi="Times New Roman" w:cs="Times New Roman"/>
          <w:sz w:val="28"/>
          <w:szCs w:val="28"/>
        </w:rPr>
        <w:t>％，</w:t>
      </w:r>
      <w:r w:rsidR="00FA5F88">
        <w:rPr>
          <w:rFonts w:ascii="Times New Roman" w:hAnsi="Times New Roman" w:cs="Times New Roman" w:hint="eastAsia"/>
          <w:sz w:val="28"/>
          <w:szCs w:val="28"/>
        </w:rPr>
        <w:t>較</w:t>
      </w:r>
      <w:r w:rsidR="00FA5F88">
        <w:rPr>
          <w:rFonts w:ascii="Times New Roman" w:hAnsi="Times New Roman" w:cs="Times New Roman" w:hint="eastAsia"/>
          <w:sz w:val="28"/>
          <w:szCs w:val="28"/>
        </w:rPr>
        <w:t>10</w:t>
      </w:r>
      <w:r w:rsidR="00E3696F">
        <w:rPr>
          <w:rFonts w:ascii="Times New Roman" w:hAnsi="Times New Roman" w:cs="Times New Roman" w:hint="eastAsia"/>
          <w:sz w:val="28"/>
          <w:szCs w:val="28"/>
        </w:rPr>
        <w:t>3</w:t>
      </w:r>
      <w:r w:rsidR="00FA5F88">
        <w:rPr>
          <w:rFonts w:ascii="Times New Roman" w:hAnsi="Times New Roman" w:cs="Times New Roman" w:hint="eastAsia"/>
          <w:sz w:val="28"/>
          <w:szCs w:val="28"/>
        </w:rPr>
        <w:t>年</w:t>
      </w:r>
      <w:r w:rsidR="00E3696F">
        <w:rPr>
          <w:rFonts w:ascii="Times New Roman" w:hAnsi="Times New Roman" w:cs="Times New Roman" w:hint="eastAsia"/>
          <w:sz w:val="28"/>
          <w:szCs w:val="28"/>
        </w:rPr>
        <w:t>增加</w:t>
      </w:r>
      <w:r w:rsidR="00E3696F">
        <w:rPr>
          <w:rFonts w:ascii="Times New Roman" w:hAnsi="Times New Roman" w:cs="Times New Roman" w:hint="eastAsia"/>
          <w:sz w:val="28"/>
          <w:szCs w:val="28"/>
        </w:rPr>
        <w:t>1</w:t>
      </w:r>
      <w:r w:rsidR="00FA5F88">
        <w:rPr>
          <w:rFonts w:ascii="Times New Roman" w:hAnsi="Times New Roman" w:cs="Times New Roman" w:hint="eastAsia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51</w:t>
      </w:r>
      <w:r w:rsidR="00FA5F88">
        <w:rPr>
          <w:rFonts w:ascii="Times New Roman" w:hAnsi="Times New Roman" w:cs="Times New Roman" w:hint="eastAsia"/>
          <w:sz w:val="28"/>
          <w:szCs w:val="28"/>
        </w:rPr>
        <w:t>個百分點，而</w:t>
      </w:r>
      <w:r w:rsidRPr="00820BD5">
        <w:rPr>
          <w:rFonts w:ascii="Times New Roman" w:hAnsi="Times New Roman" w:cs="Times New Roman"/>
          <w:sz w:val="28"/>
          <w:szCs w:val="28"/>
        </w:rPr>
        <w:t>想增加額外工作者</w:t>
      </w:r>
      <w:r w:rsidR="00A94DE1">
        <w:rPr>
          <w:rFonts w:ascii="Times New Roman" w:hAnsi="Times New Roman" w:cs="Times New Roman" w:hint="eastAsia"/>
          <w:sz w:val="28"/>
          <w:szCs w:val="28"/>
        </w:rPr>
        <w:t>，占</w:t>
      </w:r>
      <w:r w:rsidR="00A94DE1">
        <w:rPr>
          <w:rFonts w:ascii="Times New Roman" w:hAnsi="Times New Roman" w:cs="Times New Roman" w:hint="eastAsia"/>
          <w:sz w:val="28"/>
          <w:szCs w:val="28"/>
        </w:rPr>
        <w:t>1</w:t>
      </w:r>
      <w:r w:rsidR="00A94DE1" w:rsidRPr="00820BD5">
        <w:rPr>
          <w:rFonts w:ascii="Times New Roman" w:hAnsi="Times New Roman" w:cs="Times New Roman"/>
          <w:sz w:val="28"/>
          <w:szCs w:val="28"/>
        </w:rPr>
        <w:t>.</w:t>
      </w:r>
      <w:r w:rsidR="00E3696F">
        <w:rPr>
          <w:rFonts w:ascii="Times New Roman" w:hAnsi="Times New Roman" w:cs="Times New Roman" w:hint="eastAsia"/>
          <w:sz w:val="28"/>
          <w:szCs w:val="28"/>
        </w:rPr>
        <w:t>88</w:t>
      </w:r>
      <w:r w:rsidR="00A94DE1" w:rsidRPr="00820BD5">
        <w:rPr>
          <w:rFonts w:ascii="Times New Roman" w:hAnsi="Times New Roman" w:cs="Times New Roman"/>
          <w:sz w:val="28"/>
          <w:szCs w:val="28"/>
        </w:rPr>
        <w:t>％</w:t>
      </w:r>
      <w:r w:rsidR="00C64F15">
        <w:rPr>
          <w:rFonts w:ascii="Times New Roman" w:hAnsi="Times New Roman" w:cs="Times New Roman" w:hint="eastAsia"/>
          <w:sz w:val="28"/>
          <w:szCs w:val="28"/>
        </w:rPr>
        <w:t>，較</w:t>
      </w:r>
      <w:r w:rsidR="00C64F15">
        <w:rPr>
          <w:rFonts w:ascii="Times New Roman" w:hAnsi="Times New Roman" w:cs="Times New Roman" w:hint="eastAsia"/>
          <w:sz w:val="28"/>
          <w:szCs w:val="28"/>
        </w:rPr>
        <w:t>10</w:t>
      </w:r>
      <w:r w:rsidR="00E3696F">
        <w:rPr>
          <w:rFonts w:ascii="Times New Roman" w:hAnsi="Times New Roman" w:cs="Times New Roman" w:hint="eastAsia"/>
          <w:sz w:val="28"/>
          <w:szCs w:val="28"/>
        </w:rPr>
        <w:t>3</w:t>
      </w:r>
      <w:r w:rsidR="00A56CD9">
        <w:rPr>
          <w:rFonts w:ascii="Times New Roman" w:hAnsi="Times New Roman" w:cs="Times New Roman" w:hint="eastAsia"/>
          <w:sz w:val="28"/>
          <w:szCs w:val="28"/>
        </w:rPr>
        <w:t>年</w:t>
      </w:r>
      <w:r w:rsidR="00E3696F">
        <w:rPr>
          <w:rFonts w:ascii="Times New Roman" w:hAnsi="Times New Roman" w:cs="Times New Roman" w:hint="eastAsia"/>
          <w:sz w:val="28"/>
          <w:szCs w:val="28"/>
        </w:rPr>
        <w:t>增加</w:t>
      </w:r>
      <w:r w:rsidR="00E3696F">
        <w:rPr>
          <w:rFonts w:ascii="Times New Roman" w:hAnsi="Times New Roman" w:cs="Times New Roman" w:hint="eastAsia"/>
          <w:sz w:val="28"/>
          <w:szCs w:val="28"/>
        </w:rPr>
        <w:t>0.17</w:t>
      </w:r>
      <w:r w:rsidR="00C64F15">
        <w:rPr>
          <w:rFonts w:ascii="Times New Roman" w:hAnsi="Times New Roman" w:cs="Times New Roman" w:hint="eastAsia"/>
          <w:sz w:val="28"/>
          <w:szCs w:val="28"/>
        </w:rPr>
        <w:t>個百分點</w:t>
      </w:r>
      <w:r w:rsidRPr="00820BD5">
        <w:rPr>
          <w:rFonts w:ascii="Times New Roman" w:hAnsi="Times New Roman" w:cs="Times New Roman"/>
          <w:sz w:val="28"/>
          <w:szCs w:val="28"/>
        </w:rPr>
        <w:t>。</w:t>
      </w:r>
      <w:r w:rsidR="000354AD" w:rsidRPr="00820BD5">
        <w:rPr>
          <w:rFonts w:ascii="Times New Roman" w:hAnsi="Times New Roman" w:cs="Times New Roman"/>
          <w:sz w:val="28"/>
          <w:szCs w:val="28"/>
        </w:rPr>
        <w:t>（</w:t>
      </w:r>
      <w:r w:rsidR="00B23291" w:rsidRPr="00820BD5">
        <w:rPr>
          <w:rFonts w:ascii="Times New Roman" w:hAnsi="Times New Roman" w:cs="Times New Roman"/>
          <w:sz w:val="28"/>
          <w:szCs w:val="28"/>
        </w:rPr>
        <w:t>詳</w:t>
      </w:r>
      <w:r w:rsidR="000354AD" w:rsidRPr="00820BD5">
        <w:rPr>
          <w:rFonts w:ascii="Times New Roman" w:hAnsi="Times New Roman" w:cs="Times New Roman"/>
          <w:sz w:val="28"/>
          <w:szCs w:val="28"/>
        </w:rPr>
        <w:t>表</w:t>
      </w:r>
      <w:r w:rsidR="00706680">
        <w:rPr>
          <w:rFonts w:ascii="Times New Roman" w:hAnsi="Times New Roman" w:cs="Times New Roman" w:hint="eastAsia"/>
          <w:sz w:val="28"/>
          <w:szCs w:val="28"/>
        </w:rPr>
        <w:t>5</w:t>
      </w:r>
      <w:r w:rsidR="000354AD" w:rsidRPr="00820BD5">
        <w:rPr>
          <w:rFonts w:ascii="Times New Roman" w:hAnsi="Times New Roman" w:cs="Times New Roman"/>
          <w:sz w:val="28"/>
          <w:szCs w:val="28"/>
        </w:rPr>
        <w:t>）</w:t>
      </w:r>
    </w:p>
    <w:p w:rsidR="00306D4B" w:rsidRDefault="001874F5" w:rsidP="00777F25">
      <w:pPr>
        <w:pStyle w:val="Default"/>
        <w:spacing w:line="7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3523A541" wp14:editId="338788E7">
            <wp:simplePos x="0" y="0"/>
            <wp:positionH relativeFrom="column">
              <wp:posOffset>-11430</wp:posOffset>
            </wp:positionH>
            <wp:positionV relativeFrom="paragraph">
              <wp:posOffset>53975</wp:posOffset>
            </wp:positionV>
            <wp:extent cx="6189980" cy="2868295"/>
            <wp:effectExtent l="0" t="0" r="1270" b="0"/>
            <wp:wrapTight wrapText="bothSides">
              <wp:wrapPolygon edited="0">
                <wp:start x="6116" y="143"/>
                <wp:lineTo x="5850" y="1291"/>
                <wp:lineTo x="6315" y="1578"/>
                <wp:lineTo x="10769" y="2726"/>
                <wp:lineTo x="0" y="2726"/>
                <wp:lineTo x="0" y="3013"/>
                <wp:lineTo x="598" y="5021"/>
                <wp:lineTo x="332" y="5164"/>
                <wp:lineTo x="465" y="5738"/>
                <wp:lineTo x="2260" y="7316"/>
                <wp:lineTo x="0" y="7603"/>
                <wp:lineTo x="0" y="9181"/>
                <wp:lineTo x="2260" y="9612"/>
                <wp:lineTo x="532" y="11046"/>
                <wp:lineTo x="532" y="11764"/>
                <wp:lineTo x="2260" y="11907"/>
                <wp:lineTo x="532" y="13485"/>
                <wp:lineTo x="532" y="14202"/>
                <wp:lineTo x="1396" y="14202"/>
                <wp:lineTo x="465" y="16211"/>
                <wp:lineTo x="0" y="17358"/>
                <wp:lineTo x="0" y="20801"/>
                <wp:lineTo x="1263" y="21375"/>
                <wp:lineTo x="17682" y="21375"/>
                <wp:lineTo x="18214" y="20801"/>
                <wp:lineTo x="17416" y="20371"/>
                <wp:lineTo x="10769" y="18793"/>
                <wp:lineTo x="15156" y="18793"/>
                <wp:lineTo x="21538" y="17502"/>
                <wp:lineTo x="21538" y="15780"/>
                <wp:lineTo x="8575" y="14202"/>
                <wp:lineTo x="21471" y="14202"/>
                <wp:lineTo x="21405" y="13342"/>
                <wp:lineTo x="2526" y="11907"/>
                <wp:lineTo x="21471" y="11764"/>
                <wp:lineTo x="21471" y="10903"/>
                <wp:lineTo x="2526" y="9612"/>
                <wp:lineTo x="21471" y="9325"/>
                <wp:lineTo x="21538" y="7603"/>
                <wp:lineTo x="19344" y="7316"/>
                <wp:lineTo x="21538" y="6743"/>
                <wp:lineTo x="21538" y="5164"/>
                <wp:lineTo x="16951" y="5021"/>
                <wp:lineTo x="21538" y="4447"/>
                <wp:lineTo x="21538" y="2726"/>
                <wp:lineTo x="12564" y="2726"/>
                <wp:lineTo x="15688" y="1291"/>
                <wp:lineTo x="15622" y="143"/>
                <wp:lineTo x="6116" y="143"/>
              </wp:wrapPolygon>
            </wp:wrapTight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868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989" w:rsidRPr="00820BD5" w:rsidRDefault="006B4EED" w:rsidP="00777F25">
      <w:pPr>
        <w:pStyle w:val="Default"/>
        <w:spacing w:line="700" w:lineRule="exact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t>五</w:t>
      </w:r>
      <w:r w:rsidR="00C91989" w:rsidRPr="00820BD5">
        <w:rPr>
          <w:rFonts w:ascii="Times New Roman" w:hAnsi="Times New Roman" w:cs="Times New Roman"/>
          <w:b/>
          <w:sz w:val="28"/>
          <w:szCs w:val="28"/>
        </w:rPr>
        <w:t>、</w:t>
      </w:r>
      <w:r w:rsidR="002B7718">
        <w:rPr>
          <w:rFonts w:ascii="Times New Roman" w:hAnsi="Times New Roman" w:cs="Times New Roman" w:hint="eastAsia"/>
          <w:b/>
          <w:sz w:val="28"/>
          <w:szCs w:val="28"/>
        </w:rPr>
        <w:t>超</w:t>
      </w:r>
      <w:r w:rsidR="00FF38F1">
        <w:rPr>
          <w:rFonts w:ascii="Times New Roman" w:hAnsi="Times New Roman" w:cs="Times New Roman" w:hint="eastAsia"/>
          <w:b/>
          <w:sz w:val="28"/>
          <w:szCs w:val="28"/>
        </w:rPr>
        <w:t>過</w:t>
      </w:r>
      <w:proofErr w:type="gramStart"/>
      <w:r w:rsidR="00FF38F1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190729" w:rsidRPr="00820BD5">
        <w:rPr>
          <w:rFonts w:ascii="Times New Roman" w:hAnsi="Times New Roman" w:cs="Times New Roman"/>
          <w:b/>
          <w:sz w:val="28"/>
          <w:szCs w:val="28"/>
        </w:rPr>
        <w:t>成</w:t>
      </w:r>
      <w:proofErr w:type="gramEnd"/>
      <w:r w:rsidR="00C219AD" w:rsidRPr="00820BD5">
        <w:rPr>
          <w:rFonts w:ascii="Times New Roman" w:hAnsi="Times New Roman" w:cs="Times New Roman"/>
          <w:b/>
          <w:sz w:val="28"/>
          <w:szCs w:val="28"/>
        </w:rPr>
        <w:t>女性受</w:t>
      </w:r>
      <w:proofErr w:type="gramStart"/>
      <w:r w:rsidR="00C219AD" w:rsidRPr="00820BD5">
        <w:rPr>
          <w:rFonts w:ascii="Times New Roman" w:hAnsi="Times New Roman" w:cs="Times New Roman"/>
          <w:b/>
          <w:sz w:val="28"/>
          <w:szCs w:val="28"/>
        </w:rPr>
        <w:t>僱</w:t>
      </w:r>
      <w:proofErr w:type="gramEnd"/>
      <w:r w:rsidR="00055835">
        <w:rPr>
          <w:rFonts w:ascii="Times New Roman" w:hAnsi="Times New Roman" w:cs="Times New Roman" w:hint="eastAsia"/>
          <w:b/>
          <w:sz w:val="28"/>
          <w:szCs w:val="28"/>
        </w:rPr>
        <w:t>就業</w:t>
      </w:r>
      <w:r w:rsidR="00C219AD" w:rsidRPr="00820BD5">
        <w:rPr>
          <w:rFonts w:ascii="Times New Roman" w:hAnsi="Times New Roman" w:cs="Times New Roman"/>
          <w:b/>
          <w:sz w:val="28"/>
          <w:szCs w:val="28"/>
        </w:rPr>
        <w:t>者每月收入</w:t>
      </w:r>
      <w:r w:rsidR="00190729" w:rsidRPr="00820BD5">
        <w:rPr>
          <w:rFonts w:ascii="Times New Roman" w:hAnsi="Times New Roman" w:cs="Times New Roman"/>
          <w:b/>
          <w:sz w:val="28"/>
          <w:szCs w:val="28"/>
        </w:rPr>
        <w:t>低於</w:t>
      </w:r>
      <w:r w:rsidR="00C219AD" w:rsidRPr="00820BD5">
        <w:rPr>
          <w:rFonts w:ascii="Times New Roman" w:hAnsi="Times New Roman" w:cs="Times New Roman"/>
          <w:b/>
          <w:sz w:val="28"/>
          <w:szCs w:val="28"/>
        </w:rPr>
        <w:t>3</w:t>
      </w:r>
      <w:r w:rsidR="00C219AD" w:rsidRPr="00820BD5">
        <w:rPr>
          <w:rFonts w:ascii="Times New Roman" w:hAnsi="Times New Roman" w:cs="Times New Roman"/>
          <w:b/>
          <w:sz w:val="28"/>
          <w:szCs w:val="28"/>
        </w:rPr>
        <w:t>萬元</w:t>
      </w:r>
    </w:p>
    <w:p w:rsidR="0027158C" w:rsidRPr="00820BD5" w:rsidRDefault="00CC42B4" w:rsidP="002601F9">
      <w:pPr>
        <w:spacing w:line="54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820BD5">
        <w:rPr>
          <w:rFonts w:ascii="Times New Roman" w:eastAsia="標楷體" w:hAnsi="Times New Roman"/>
          <w:sz w:val="28"/>
          <w:szCs w:val="28"/>
        </w:rPr>
        <w:t>本市</w:t>
      </w:r>
      <w:r w:rsidR="009D7367" w:rsidRPr="00820BD5">
        <w:rPr>
          <w:rFonts w:ascii="Times New Roman" w:eastAsia="標楷體" w:hAnsi="Times New Roman"/>
          <w:sz w:val="28"/>
          <w:szCs w:val="28"/>
        </w:rPr>
        <w:t>10</w:t>
      </w:r>
      <w:r w:rsidR="005255EF">
        <w:rPr>
          <w:rFonts w:ascii="Times New Roman" w:eastAsia="標楷體" w:hAnsi="Times New Roman" w:hint="eastAsia"/>
          <w:sz w:val="28"/>
          <w:szCs w:val="28"/>
        </w:rPr>
        <w:t>4</w:t>
      </w:r>
      <w:r w:rsidR="009D7367" w:rsidRPr="00820BD5">
        <w:rPr>
          <w:rFonts w:ascii="Times New Roman" w:eastAsia="標楷體" w:hAnsi="Times New Roman"/>
          <w:sz w:val="28"/>
          <w:szCs w:val="28"/>
        </w:rPr>
        <w:t>年</w:t>
      </w:r>
      <w:r w:rsidR="009D7367" w:rsidRPr="00820BD5">
        <w:rPr>
          <w:rFonts w:ascii="Times New Roman" w:eastAsia="標楷體" w:hAnsi="Times New Roman"/>
          <w:sz w:val="28"/>
          <w:szCs w:val="28"/>
        </w:rPr>
        <w:t>5</w:t>
      </w:r>
      <w:r w:rsidR="009D7367" w:rsidRPr="00820BD5">
        <w:rPr>
          <w:rFonts w:ascii="Times New Roman" w:eastAsia="標楷體" w:hAnsi="Times New Roman"/>
          <w:sz w:val="28"/>
          <w:szCs w:val="28"/>
        </w:rPr>
        <w:t>月受</w:t>
      </w:r>
      <w:proofErr w:type="gramStart"/>
      <w:r w:rsidR="009D7367" w:rsidRPr="00820BD5">
        <w:rPr>
          <w:rFonts w:ascii="Times New Roman" w:eastAsia="標楷體" w:hAnsi="Times New Roman"/>
          <w:sz w:val="28"/>
          <w:szCs w:val="28"/>
        </w:rPr>
        <w:t>僱</w:t>
      </w:r>
      <w:proofErr w:type="gramEnd"/>
      <w:r w:rsidR="009D7367" w:rsidRPr="00820BD5">
        <w:rPr>
          <w:rFonts w:ascii="Times New Roman" w:eastAsia="標楷體" w:hAnsi="Times New Roman"/>
          <w:sz w:val="28"/>
          <w:szCs w:val="28"/>
        </w:rPr>
        <w:t>就業者計</w:t>
      </w:r>
      <w:r w:rsidR="005255EF">
        <w:rPr>
          <w:rFonts w:ascii="Times New Roman" w:eastAsia="標楷體" w:hAnsi="Times New Roman" w:hint="eastAsia"/>
          <w:sz w:val="28"/>
          <w:szCs w:val="28"/>
        </w:rPr>
        <w:t>1</w:t>
      </w:r>
      <w:r w:rsidR="002B7718">
        <w:rPr>
          <w:rFonts w:ascii="Times New Roman" w:eastAsia="標楷體" w:hAnsi="Times New Roman" w:hint="eastAsia"/>
          <w:sz w:val="28"/>
          <w:szCs w:val="28"/>
        </w:rPr>
        <w:t>02</w:t>
      </w:r>
      <w:r w:rsidR="009D7367" w:rsidRPr="00820BD5">
        <w:rPr>
          <w:rFonts w:ascii="Times New Roman" w:eastAsia="標楷體" w:hAnsi="Times New Roman"/>
          <w:sz w:val="28"/>
          <w:szCs w:val="28"/>
        </w:rPr>
        <w:t>萬</w:t>
      </w:r>
      <w:r w:rsidR="005255EF">
        <w:rPr>
          <w:rFonts w:ascii="Times New Roman" w:eastAsia="標楷體" w:hAnsi="Times New Roman" w:hint="eastAsia"/>
          <w:sz w:val="28"/>
          <w:szCs w:val="28"/>
        </w:rPr>
        <w:t>8</w:t>
      </w:r>
      <w:r w:rsidR="009D7367" w:rsidRPr="00820BD5">
        <w:rPr>
          <w:rFonts w:ascii="Times New Roman" w:eastAsia="標楷體" w:hAnsi="Times New Roman"/>
          <w:sz w:val="28"/>
          <w:szCs w:val="28"/>
        </w:rPr>
        <w:t>千人，</w:t>
      </w:r>
      <w:r w:rsidR="00190729" w:rsidRPr="00820BD5">
        <w:rPr>
          <w:rFonts w:ascii="Times New Roman" w:eastAsia="標楷體" w:hAnsi="Times New Roman"/>
          <w:sz w:val="28"/>
          <w:szCs w:val="28"/>
        </w:rPr>
        <w:t>平均</w:t>
      </w:r>
      <w:r w:rsidR="009D7367" w:rsidRPr="00820BD5">
        <w:rPr>
          <w:rFonts w:ascii="Times New Roman" w:eastAsia="標楷體" w:hAnsi="Times New Roman"/>
          <w:sz w:val="28"/>
          <w:szCs w:val="28"/>
        </w:rPr>
        <w:t>每月主要工作收入為</w:t>
      </w:r>
      <w:r w:rsidR="009D7367" w:rsidRPr="00820BD5">
        <w:rPr>
          <w:rFonts w:ascii="Times New Roman" w:eastAsia="標楷體" w:hAnsi="Times New Roman"/>
          <w:sz w:val="28"/>
          <w:szCs w:val="28"/>
        </w:rPr>
        <w:t>3</w:t>
      </w:r>
      <w:r w:rsidR="00190729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6</w:t>
      </w:r>
      <w:r w:rsidR="009D7367" w:rsidRPr="00820BD5">
        <w:rPr>
          <w:rFonts w:ascii="Times New Roman" w:eastAsia="標楷體" w:hAnsi="Times New Roman"/>
          <w:sz w:val="28"/>
          <w:szCs w:val="28"/>
        </w:rPr>
        <w:t>,</w:t>
      </w:r>
      <w:r w:rsidR="005255EF">
        <w:rPr>
          <w:rFonts w:ascii="Times New Roman" w:eastAsia="標楷體" w:hAnsi="Times New Roman" w:hint="eastAsia"/>
          <w:sz w:val="28"/>
          <w:szCs w:val="28"/>
        </w:rPr>
        <w:t>0</w:t>
      </w:r>
      <w:r w:rsidR="002B7718">
        <w:rPr>
          <w:rFonts w:ascii="Times New Roman" w:eastAsia="標楷體" w:hAnsi="Times New Roman" w:hint="eastAsia"/>
          <w:sz w:val="28"/>
          <w:szCs w:val="28"/>
        </w:rPr>
        <w:t>64</w:t>
      </w:r>
      <w:r w:rsidR="009D7367" w:rsidRPr="00820BD5">
        <w:rPr>
          <w:rFonts w:ascii="Times New Roman" w:eastAsia="標楷體" w:hAnsi="Times New Roman"/>
          <w:sz w:val="28"/>
          <w:szCs w:val="28"/>
        </w:rPr>
        <w:t>元。就性別觀察，男性受</w:t>
      </w:r>
      <w:proofErr w:type="gramStart"/>
      <w:r w:rsidR="009D7367" w:rsidRPr="00820BD5">
        <w:rPr>
          <w:rFonts w:ascii="Times New Roman" w:eastAsia="標楷體" w:hAnsi="Times New Roman"/>
          <w:sz w:val="28"/>
          <w:szCs w:val="28"/>
        </w:rPr>
        <w:t>僱</w:t>
      </w:r>
      <w:proofErr w:type="gramEnd"/>
      <w:r w:rsidR="002B7718">
        <w:rPr>
          <w:rFonts w:ascii="Times New Roman" w:eastAsia="標楷體" w:hAnsi="Times New Roman"/>
          <w:sz w:val="28"/>
          <w:szCs w:val="28"/>
        </w:rPr>
        <w:t>就業</w:t>
      </w:r>
      <w:r w:rsidR="009D7367" w:rsidRPr="00820BD5">
        <w:rPr>
          <w:rFonts w:ascii="Times New Roman" w:eastAsia="標楷體" w:hAnsi="Times New Roman"/>
          <w:sz w:val="28"/>
          <w:szCs w:val="28"/>
        </w:rPr>
        <w:t>者</w:t>
      </w:r>
      <w:r w:rsidR="00190729" w:rsidRPr="00820BD5">
        <w:rPr>
          <w:rFonts w:ascii="Times New Roman" w:eastAsia="標楷體" w:hAnsi="Times New Roman"/>
          <w:sz w:val="28"/>
          <w:szCs w:val="28"/>
        </w:rPr>
        <w:t>平均</w:t>
      </w:r>
      <w:r w:rsidR="009D7367" w:rsidRPr="00820BD5">
        <w:rPr>
          <w:rFonts w:ascii="Times New Roman" w:eastAsia="標楷體" w:hAnsi="Times New Roman"/>
          <w:sz w:val="28"/>
          <w:szCs w:val="28"/>
        </w:rPr>
        <w:t>每月主要工作收入為</w:t>
      </w:r>
      <w:r w:rsidR="002B7718">
        <w:rPr>
          <w:rFonts w:ascii="Times New Roman" w:eastAsia="標楷體" w:hAnsi="Times New Roman" w:hint="eastAsia"/>
          <w:sz w:val="28"/>
          <w:szCs w:val="28"/>
        </w:rPr>
        <w:t>3</w:t>
      </w:r>
      <w:r w:rsidR="00190729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9</w:t>
      </w:r>
      <w:r w:rsidR="009D7367" w:rsidRPr="00820BD5">
        <w:rPr>
          <w:rFonts w:ascii="Times New Roman" w:eastAsia="標楷體" w:hAnsi="Times New Roman"/>
          <w:sz w:val="28"/>
          <w:szCs w:val="28"/>
        </w:rPr>
        <w:t>,</w:t>
      </w:r>
      <w:r w:rsidR="002B7718">
        <w:rPr>
          <w:rFonts w:ascii="Times New Roman" w:eastAsia="標楷體" w:hAnsi="Times New Roman" w:hint="eastAsia"/>
          <w:sz w:val="28"/>
          <w:szCs w:val="28"/>
        </w:rPr>
        <w:t>470</w:t>
      </w:r>
      <w:r w:rsidR="00190729" w:rsidRPr="00820BD5">
        <w:rPr>
          <w:rFonts w:ascii="Times New Roman" w:eastAsia="標楷體" w:hAnsi="Times New Roman"/>
          <w:sz w:val="28"/>
          <w:szCs w:val="28"/>
        </w:rPr>
        <w:t>元</w:t>
      </w:r>
      <w:r w:rsidR="00FA5F88">
        <w:rPr>
          <w:rFonts w:ascii="Times New Roman" w:eastAsia="標楷體" w:hAnsi="Times New Roman" w:hint="eastAsia"/>
          <w:sz w:val="28"/>
          <w:szCs w:val="28"/>
        </w:rPr>
        <w:t>，</w:t>
      </w:r>
      <w:r w:rsidR="00190729" w:rsidRPr="00820BD5">
        <w:rPr>
          <w:rFonts w:ascii="Times New Roman" w:eastAsia="標楷體" w:hAnsi="Times New Roman"/>
          <w:sz w:val="28"/>
          <w:szCs w:val="28"/>
        </w:rPr>
        <w:t>較</w:t>
      </w:r>
      <w:r w:rsidR="009D7367" w:rsidRPr="00820BD5">
        <w:rPr>
          <w:rFonts w:ascii="Times New Roman" w:eastAsia="標楷體" w:hAnsi="Times New Roman"/>
          <w:sz w:val="28"/>
          <w:szCs w:val="28"/>
        </w:rPr>
        <w:t>女性</w:t>
      </w:r>
      <w:r w:rsidR="00A56CD9">
        <w:rPr>
          <w:rFonts w:ascii="Times New Roman" w:eastAsia="標楷體" w:hAnsi="Times New Roman" w:hint="eastAsia"/>
          <w:sz w:val="28"/>
          <w:szCs w:val="28"/>
        </w:rPr>
        <w:t>3</w:t>
      </w:r>
      <w:r w:rsidR="00190729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2</w:t>
      </w:r>
      <w:r w:rsidR="008C6A68">
        <w:rPr>
          <w:rFonts w:ascii="Times New Roman" w:eastAsia="標楷體" w:hAnsi="Times New Roman" w:hint="eastAsia"/>
          <w:sz w:val="28"/>
          <w:szCs w:val="28"/>
        </w:rPr>
        <w:t>,</w:t>
      </w:r>
      <w:r w:rsidR="002B7718">
        <w:rPr>
          <w:rFonts w:ascii="Times New Roman" w:eastAsia="標楷體" w:hAnsi="Times New Roman" w:hint="eastAsia"/>
          <w:sz w:val="28"/>
          <w:szCs w:val="28"/>
        </w:rPr>
        <w:t>405</w:t>
      </w:r>
      <w:r w:rsidR="009D7367" w:rsidRPr="00820BD5">
        <w:rPr>
          <w:rFonts w:ascii="Times New Roman" w:eastAsia="標楷體" w:hAnsi="Times New Roman"/>
          <w:sz w:val="28"/>
          <w:szCs w:val="28"/>
        </w:rPr>
        <w:t>元</w:t>
      </w:r>
      <w:r w:rsidR="00190729" w:rsidRPr="00820BD5">
        <w:rPr>
          <w:rFonts w:ascii="Times New Roman" w:eastAsia="標楷體" w:hAnsi="Times New Roman"/>
          <w:sz w:val="28"/>
          <w:szCs w:val="28"/>
        </w:rPr>
        <w:t>高出</w:t>
      </w:r>
      <w:r w:rsidR="002B7718">
        <w:rPr>
          <w:rFonts w:ascii="Times New Roman" w:eastAsia="標楷體" w:hAnsi="Times New Roman" w:hint="eastAsia"/>
          <w:sz w:val="28"/>
          <w:szCs w:val="28"/>
        </w:rPr>
        <w:t>7</w:t>
      </w:r>
      <w:r w:rsidR="002B7718">
        <w:rPr>
          <w:rFonts w:ascii="Times New Roman" w:eastAsia="標楷體" w:hAnsi="Times New Roman"/>
          <w:sz w:val="28"/>
          <w:szCs w:val="28"/>
        </w:rPr>
        <w:t>,065</w:t>
      </w:r>
      <w:r w:rsidR="00190729" w:rsidRPr="00820BD5">
        <w:rPr>
          <w:rFonts w:ascii="Times New Roman" w:eastAsia="標楷體" w:hAnsi="Times New Roman"/>
          <w:sz w:val="28"/>
          <w:szCs w:val="28"/>
        </w:rPr>
        <w:t>元</w:t>
      </w:r>
      <w:r w:rsidR="009D7367" w:rsidRPr="00820BD5">
        <w:rPr>
          <w:rFonts w:ascii="Times New Roman" w:eastAsia="標楷體" w:hAnsi="Times New Roman"/>
          <w:sz w:val="28"/>
          <w:szCs w:val="28"/>
        </w:rPr>
        <w:t>，</w:t>
      </w:r>
      <w:r w:rsidR="00FA5F88">
        <w:rPr>
          <w:rFonts w:ascii="Times New Roman" w:eastAsia="標楷體" w:hAnsi="Times New Roman" w:hint="eastAsia"/>
          <w:sz w:val="28"/>
          <w:szCs w:val="28"/>
        </w:rPr>
        <w:t>兩性收入</w:t>
      </w:r>
      <w:r w:rsidR="00C46D1D">
        <w:rPr>
          <w:rFonts w:ascii="Times New Roman" w:eastAsia="標楷體" w:hAnsi="Times New Roman" w:hint="eastAsia"/>
          <w:sz w:val="28"/>
          <w:szCs w:val="28"/>
        </w:rPr>
        <w:t>差距較</w:t>
      </w:r>
      <w:r w:rsidR="00C46D1D">
        <w:rPr>
          <w:rFonts w:ascii="Times New Roman" w:eastAsia="標楷體" w:hAnsi="Times New Roman" w:hint="eastAsia"/>
          <w:sz w:val="28"/>
          <w:szCs w:val="28"/>
        </w:rPr>
        <w:t>10</w:t>
      </w:r>
      <w:r w:rsidR="005255EF">
        <w:rPr>
          <w:rFonts w:ascii="Times New Roman" w:eastAsia="標楷體" w:hAnsi="Times New Roman" w:hint="eastAsia"/>
          <w:sz w:val="28"/>
          <w:szCs w:val="28"/>
        </w:rPr>
        <w:t>3</w:t>
      </w:r>
      <w:r w:rsidR="00C46D1D">
        <w:rPr>
          <w:rFonts w:ascii="Times New Roman" w:eastAsia="標楷體" w:hAnsi="Times New Roman" w:hint="eastAsia"/>
          <w:sz w:val="28"/>
          <w:szCs w:val="28"/>
        </w:rPr>
        <w:t>年</w:t>
      </w:r>
      <w:r w:rsidR="00FA1C34">
        <w:rPr>
          <w:rFonts w:ascii="Times New Roman" w:eastAsia="標楷體" w:hAnsi="Times New Roman" w:hint="eastAsia"/>
          <w:sz w:val="28"/>
          <w:szCs w:val="28"/>
        </w:rPr>
        <w:t>拉</w:t>
      </w:r>
      <w:r w:rsidR="005255EF">
        <w:rPr>
          <w:rFonts w:ascii="Times New Roman" w:eastAsia="標楷體" w:hAnsi="Times New Roman" w:hint="eastAsia"/>
          <w:sz w:val="28"/>
          <w:szCs w:val="28"/>
        </w:rPr>
        <w:t>大</w:t>
      </w:r>
      <w:r w:rsidR="002B7718">
        <w:rPr>
          <w:rFonts w:ascii="Times New Roman" w:eastAsia="標楷體" w:hAnsi="Times New Roman" w:hint="eastAsia"/>
          <w:sz w:val="28"/>
          <w:szCs w:val="28"/>
        </w:rPr>
        <w:t>710</w:t>
      </w:r>
      <w:r w:rsidR="00C46D1D">
        <w:rPr>
          <w:rFonts w:ascii="Times New Roman" w:eastAsia="標楷體" w:hAnsi="Times New Roman" w:hint="eastAsia"/>
          <w:sz w:val="28"/>
          <w:szCs w:val="28"/>
        </w:rPr>
        <w:t>元，</w:t>
      </w:r>
      <w:r w:rsidR="00FF38F1">
        <w:rPr>
          <w:rFonts w:ascii="Times New Roman" w:eastAsia="標楷體" w:hAnsi="Times New Roman" w:hint="eastAsia"/>
          <w:sz w:val="28"/>
          <w:szCs w:val="28"/>
        </w:rPr>
        <w:t>而</w:t>
      </w:r>
      <w:r w:rsidR="00190729" w:rsidRPr="00820BD5">
        <w:rPr>
          <w:rFonts w:ascii="Times New Roman" w:eastAsia="標楷體" w:hAnsi="Times New Roman"/>
          <w:sz w:val="28"/>
          <w:szCs w:val="28"/>
        </w:rPr>
        <w:t>每月收入低於</w:t>
      </w:r>
      <w:r w:rsidR="00190729" w:rsidRPr="00820BD5">
        <w:rPr>
          <w:rFonts w:ascii="Times New Roman" w:eastAsia="標楷體" w:hAnsi="Times New Roman"/>
          <w:sz w:val="28"/>
          <w:szCs w:val="28"/>
        </w:rPr>
        <w:t>3</w:t>
      </w:r>
      <w:r w:rsidR="00190729" w:rsidRPr="00820BD5">
        <w:rPr>
          <w:rFonts w:ascii="Times New Roman" w:eastAsia="標楷體" w:hAnsi="Times New Roman"/>
          <w:sz w:val="28"/>
          <w:szCs w:val="28"/>
        </w:rPr>
        <w:t>萬元之女性受</w:t>
      </w:r>
      <w:proofErr w:type="gramStart"/>
      <w:r w:rsidR="00190729" w:rsidRPr="00820BD5">
        <w:rPr>
          <w:rFonts w:ascii="Times New Roman" w:eastAsia="標楷體" w:hAnsi="Times New Roman"/>
          <w:sz w:val="28"/>
          <w:szCs w:val="28"/>
        </w:rPr>
        <w:t>僱</w:t>
      </w:r>
      <w:proofErr w:type="gramEnd"/>
      <w:r w:rsidR="002B7718">
        <w:rPr>
          <w:rFonts w:ascii="Times New Roman" w:eastAsia="標楷體" w:hAnsi="Times New Roman"/>
          <w:sz w:val="28"/>
          <w:szCs w:val="28"/>
        </w:rPr>
        <w:t>就業</w:t>
      </w:r>
      <w:r w:rsidR="00190729" w:rsidRPr="00820BD5">
        <w:rPr>
          <w:rFonts w:ascii="Times New Roman" w:eastAsia="標楷體" w:hAnsi="Times New Roman"/>
          <w:sz w:val="28"/>
          <w:szCs w:val="28"/>
        </w:rPr>
        <w:t>者比例</w:t>
      </w:r>
      <w:r w:rsidR="00FF38F1">
        <w:rPr>
          <w:rFonts w:ascii="Times New Roman" w:eastAsia="標楷體" w:hAnsi="Times New Roman" w:hint="eastAsia"/>
          <w:sz w:val="28"/>
          <w:szCs w:val="28"/>
        </w:rPr>
        <w:t>約</w:t>
      </w:r>
      <w:r w:rsidR="00FF38F1" w:rsidRPr="00820BD5">
        <w:rPr>
          <w:rFonts w:ascii="Times New Roman" w:eastAsia="標楷體" w:hAnsi="Times New Roman"/>
          <w:sz w:val="28"/>
          <w:szCs w:val="28"/>
        </w:rPr>
        <w:t>占</w:t>
      </w:r>
      <w:proofErr w:type="gramStart"/>
      <w:r w:rsidR="00FF38F1">
        <w:rPr>
          <w:rFonts w:ascii="Times New Roman" w:eastAsia="標楷體" w:hAnsi="Times New Roman" w:hint="eastAsia"/>
          <w:sz w:val="28"/>
          <w:szCs w:val="28"/>
        </w:rPr>
        <w:t>5</w:t>
      </w:r>
      <w:r w:rsidR="00FF38F1">
        <w:rPr>
          <w:rFonts w:ascii="Times New Roman" w:eastAsia="標楷體" w:hAnsi="Times New Roman" w:hint="eastAsia"/>
          <w:sz w:val="28"/>
          <w:szCs w:val="28"/>
        </w:rPr>
        <w:t>成</w:t>
      </w:r>
      <w:proofErr w:type="gramEnd"/>
      <w:r w:rsidR="002B7718">
        <w:rPr>
          <w:rFonts w:ascii="Times New Roman" w:eastAsia="標楷體" w:hAnsi="Times New Roman"/>
          <w:sz w:val="28"/>
          <w:szCs w:val="28"/>
        </w:rPr>
        <w:t>3</w:t>
      </w:r>
      <w:r w:rsidR="00DF7A17">
        <w:rPr>
          <w:rFonts w:ascii="Times New Roman" w:eastAsia="標楷體" w:hAnsi="Times New Roman" w:hint="eastAsia"/>
          <w:sz w:val="28"/>
          <w:szCs w:val="28"/>
        </w:rPr>
        <w:t>，</w:t>
      </w:r>
      <w:r w:rsidR="00BD6D90">
        <w:rPr>
          <w:rFonts w:ascii="Times New Roman" w:eastAsia="標楷體" w:hAnsi="Times New Roman" w:hint="eastAsia"/>
          <w:sz w:val="28"/>
          <w:szCs w:val="28"/>
        </w:rPr>
        <w:t>較</w:t>
      </w:r>
      <w:r w:rsidR="00BD6D90">
        <w:rPr>
          <w:rFonts w:ascii="Times New Roman" w:eastAsia="標楷體" w:hAnsi="Times New Roman" w:hint="eastAsia"/>
          <w:sz w:val="28"/>
          <w:szCs w:val="28"/>
        </w:rPr>
        <w:t>103</w:t>
      </w:r>
      <w:r w:rsidR="00BD6D90">
        <w:rPr>
          <w:rFonts w:ascii="Times New Roman" w:eastAsia="標楷體" w:hAnsi="Times New Roman" w:hint="eastAsia"/>
          <w:sz w:val="28"/>
          <w:szCs w:val="28"/>
        </w:rPr>
        <w:t>年減少，仍</w:t>
      </w:r>
      <w:r w:rsidR="00190729" w:rsidRPr="00820BD5">
        <w:rPr>
          <w:rFonts w:ascii="Times New Roman" w:eastAsia="標楷體" w:hAnsi="Times New Roman"/>
          <w:sz w:val="28"/>
          <w:szCs w:val="28"/>
        </w:rPr>
        <w:t>為男性</w:t>
      </w:r>
      <w:r w:rsidR="00F11E57">
        <w:rPr>
          <w:rFonts w:ascii="Times New Roman" w:eastAsia="標楷體" w:hAnsi="Times New Roman" w:hint="eastAsia"/>
          <w:sz w:val="28"/>
          <w:szCs w:val="28"/>
        </w:rPr>
        <w:t>之</w:t>
      </w:r>
      <w:r w:rsidR="002B7718">
        <w:rPr>
          <w:rFonts w:ascii="Times New Roman" w:eastAsia="標楷體" w:hAnsi="Times New Roman" w:hint="eastAsia"/>
          <w:sz w:val="28"/>
          <w:szCs w:val="28"/>
        </w:rPr>
        <w:t>2.1</w:t>
      </w:r>
      <w:r w:rsidR="00190729" w:rsidRPr="00820BD5">
        <w:rPr>
          <w:rFonts w:ascii="Times New Roman" w:eastAsia="標楷體" w:hAnsi="Times New Roman"/>
          <w:sz w:val="28"/>
          <w:szCs w:val="28"/>
        </w:rPr>
        <w:t>倍，顯示男女薪資結構仍存在嚴重差異</w:t>
      </w:r>
      <w:r w:rsidR="001A0F8F" w:rsidRPr="00820BD5">
        <w:rPr>
          <w:rFonts w:ascii="Times New Roman" w:eastAsia="標楷體" w:hAnsi="Times New Roman"/>
          <w:sz w:val="28"/>
          <w:szCs w:val="28"/>
        </w:rPr>
        <w:t>；</w:t>
      </w:r>
      <w:r w:rsidR="00190729" w:rsidRPr="00820BD5">
        <w:rPr>
          <w:rFonts w:ascii="Times New Roman" w:eastAsia="標楷體" w:hAnsi="Times New Roman"/>
          <w:sz w:val="28"/>
          <w:szCs w:val="28"/>
        </w:rPr>
        <w:t>若</w:t>
      </w:r>
      <w:r w:rsidR="00C219AD" w:rsidRPr="00820BD5">
        <w:rPr>
          <w:rFonts w:ascii="Times New Roman" w:eastAsia="標楷體" w:hAnsi="Times New Roman"/>
          <w:sz w:val="28"/>
          <w:szCs w:val="28"/>
        </w:rPr>
        <w:t>由年齡別觀之，以</w:t>
      </w:r>
      <w:r w:rsidR="00C219AD" w:rsidRPr="00820BD5">
        <w:rPr>
          <w:rFonts w:ascii="Times New Roman" w:eastAsia="標楷體" w:hAnsi="Times New Roman"/>
          <w:sz w:val="28"/>
          <w:szCs w:val="28"/>
        </w:rPr>
        <w:t>45</w:t>
      </w:r>
      <w:r w:rsidR="00C219AD" w:rsidRPr="00820BD5">
        <w:rPr>
          <w:rFonts w:ascii="Times New Roman" w:eastAsia="標楷體" w:hAnsi="Times New Roman"/>
          <w:sz w:val="28"/>
          <w:szCs w:val="28"/>
        </w:rPr>
        <w:t>歲以上年齡者收入為</w:t>
      </w:r>
      <w:r w:rsidR="00BD6D90">
        <w:rPr>
          <w:rFonts w:ascii="Times New Roman" w:eastAsia="標楷體" w:hAnsi="Times New Roman" w:hint="eastAsia"/>
          <w:sz w:val="28"/>
          <w:szCs w:val="28"/>
        </w:rPr>
        <w:t>4</w:t>
      </w:r>
      <w:r w:rsidR="00190729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433</w:t>
      </w:r>
      <w:r w:rsidR="00C219AD" w:rsidRPr="00820BD5">
        <w:rPr>
          <w:rFonts w:ascii="Times New Roman" w:eastAsia="標楷體" w:hAnsi="Times New Roman"/>
          <w:sz w:val="28"/>
          <w:szCs w:val="28"/>
        </w:rPr>
        <w:t>元較高，</w:t>
      </w:r>
      <w:r w:rsidR="00C219AD" w:rsidRPr="00820BD5">
        <w:rPr>
          <w:rFonts w:ascii="Times New Roman" w:eastAsia="標楷體" w:hAnsi="Times New Roman"/>
          <w:sz w:val="28"/>
          <w:szCs w:val="28"/>
        </w:rPr>
        <w:t>15~24</w:t>
      </w:r>
      <w:r w:rsidR="00C219AD" w:rsidRPr="00820BD5">
        <w:rPr>
          <w:rFonts w:ascii="Times New Roman" w:eastAsia="標楷體" w:hAnsi="Times New Roman"/>
          <w:sz w:val="28"/>
          <w:szCs w:val="28"/>
        </w:rPr>
        <w:t>歲年齡者</w:t>
      </w:r>
      <w:r w:rsidR="00C219AD" w:rsidRPr="00820BD5">
        <w:rPr>
          <w:rFonts w:ascii="Times New Roman" w:eastAsia="標楷體" w:hAnsi="Times New Roman"/>
          <w:sz w:val="28"/>
          <w:szCs w:val="28"/>
        </w:rPr>
        <w:t>2</w:t>
      </w:r>
      <w:r w:rsidR="00190729" w:rsidRPr="00820BD5">
        <w:rPr>
          <w:rFonts w:ascii="Times New Roman" w:eastAsia="標楷體" w:hAnsi="Times New Roman"/>
          <w:sz w:val="28"/>
          <w:szCs w:val="28"/>
        </w:rPr>
        <w:t>萬</w:t>
      </w:r>
      <w:r w:rsidR="00BD6D90">
        <w:rPr>
          <w:rFonts w:ascii="Times New Roman" w:eastAsia="標楷體" w:hAnsi="Times New Roman" w:hint="eastAsia"/>
          <w:sz w:val="28"/>
          <w:szCs w:val="28"/>
        </w:rPr>
        <w:t>4</w:t>
      </w:r>
      <w:r w:rsidR="00B006DA">
        <w:rPr>
          <w:rFonts w:ascii="Times New Roman" w:eastAsia="標楷體" w:hAnsi="Times New Roman" w:hint="eastAsia"/>
          <w:sz w:val="28"/>
          <w:szCs w:val="28"/>
        </w:rPr>
        <w:t>,</w:t>
      </w:r>
      <w:r w:rsidR="002B7718">
        <w:rPr>
          <w:rFonts w:ascii="Times New Roman" w:eastAsia="標楷體" w:hAnsi="Times New Roman" w:hint="eastAsia"/>
          <w:sz w:val="28"/>
          <w:szCs w:val="28"/>
        </w:rPr>
        <w:t>678</w:t>
      </w:r>
      <w:r w:rsidR="00C219AD" w:rsidRPr="00820BD5">
        <w:rPr>
          <w:rFonts w:ascii="Times New Roman" w:eastAsia="標楷體" w:hAnsi="Times New Roman"/>
          <w:sz w:val="28"/>
          <w:szCs w:val="28"/>
        </w:rPr>
        <w:t>元較低，</w:t>
      </w:r>
      <w:r w:rsidR="001A0F8F" w:rsidRPr="00820BD5">
        <w:rPr>
          <w:rFonts w:ascii="Times New Roman" w:eastAsia="標楷體" w:hAnsi="Times New Roman"/>
          <w:sz w:val="28"/>
          <w:szCs w:val="28"/>
        </w:rPr>
        <w:t>係因</w:t>
      </w:r>
      <w:r w:rsidR="001A0F8F" w:rsidRPr="00820BD5">
        <w:rPr>
          <w:rFonts w:ascii="Times New Roman" w:eastAsia="標楷體" w:hAnsi="Times New Roman"/>
          <w:sz w:val="28"/>
          <w:szCs w:val="28"/>
        </w:rPr>
        <w:t>15~24</w:t>
      </w:r>
      <w:r w:rsidR="001A0F8F" w:rsidRPr="00820BD5">
        <w:rPr>
          <w:rFonts w:ascii="Times New Roman" w:eastAsia="標楷體" w:hAnsi="Times New Roman"/>
          <w:sz w:val="28"/>
          <w:szCs w:val="28"/>
        </w:rPr>
        <w:t>歲年齡者</w:t>
      </w:r>
      <w:r w:rsidR="00C219AD" w:rsidRPr="00820BD5">
        <w:rPr>
          <w:rFonts w:ascii="Times New Roman" w:eastAsia="標楷體" w:hAnsi="Times New Roman"/>
          <w:sz w:val="28"/>
          <w:szCs w:val="28"/>
        </w:rPr>
        <w:t>多為學生及畢業</w:t>
      </w:r>
      <w:proofErr w:type="gramStart"/>
      <w:r w:rsidR="00C219AD" w:rsidRPr="00820BD5">
        <w:rPr>
          <w:rFonts w:ascii="Times New Roman" w:eastAsia="標楷體" w:hAnsi="Times New Roman"/>
          <w:sz w:val="28"/>
          <w:szCs w:val="28"/>
        </w:rPr>
        <w:t>後初尋工作者</w:t>
      </w:r>
      <w:proofErr w:type="gramEnd"/>
      <w:r w:rsidR="001A0F8F" w:rsidRPr="00820BD5">
        <w:rPr>
          <w:rFonts w:ascii="Times New Roman" w:eastAsia="標楷體" w:hAnsi="Times New Roman"/>
          <w:sz w:val="28"/>
          <w:szCs w:val="28"/>
        </w:rPr>
        <w:t>，</w:t>
      </w:r>
      <w:r w:rsidR="00190729" w:rsidRPr="00820BD5">
        <w:rPr>
          <w:rFonts w:ascii="Times New Roman" w:eastAsia="標楷體" w:hAnsi="Times New Roman"/>
          <w:sz w:val="28"/>
          <w:szCs w:val="28"/>
        </w:rPr>
        <w:t>其工作性質</w:t>
      </w:r>
      <w:r w:rsidR="00706680">
        <w:rPr>
          <w:rFonts w:ascii="Times New Roman" w:eastAsia="標楷體" w:hAnsi="Times New Roman" w:hint="eastAsia"/>
          <w:sz w:val="28"/>
          <w:szCs w:val="28"/>
        </w:rPr>
        <w:t>多</w:t>
      </w:r>
      <w:r w:rsidR="00190729" w:rsidRPr="00820BD5">
        <w:rPr>
          <w:rFonts w:ascii="Times New Roman" w:eastAsia="標楷體" w:hAnsi="Times New Roman"/>
          <w:sz w:val="28"/>
          <w:szCs w:val="28"/>
        </w:rPr>
        <w:t>為打工性質或臨時及派遣人力，致</w:t>
      </w:r>
      <w:r w:rsidR="001A0F8F" w:rsidRPr="00820BD5">
        <w:rPr>
          <w:rFonts w:ascii="Times New Roman" w:eastAsia="標楷體" w:hAnsi="Times New Roman"/>
          <w:sz w:val="28"/>
          <w:szCs w:val="28"/>
        </w:rPr>
        <w:t>工作時數較少，薪資較低；</w:t>
      </w:r>
      <w:r w:rsidR="00190729" w:rsidRPr="00820BD5">
        <w:rPr>
          <w:rFonts w:ascii="Times New Roman" w:eastAsia="標楷體" w:hAnsi="Times New Roman"/>
          <w:sz w:val="28"/>
          <w:szCs w:val="28"/>
        </w:rPr>
        <w:t>至教育程度方面</w:t>
      </w:r>
      <w:r w:rsidR="001A0F8F" w:rsidRPr="00820BD5">
        <w:rPr>
          <w:rFonts w:ascii="Times New Roman" w:eastAsia="標楷體" w:hAnsi="Times New Roman"/>
          <w:sz w:val="28"/>
          <w:szCs w:val="28"/>
        </w:rPr>
        <w:t>，則以大專及以上程度者收入為</w:t>
      </w:r>
      <w:r w:rsidR="002B7718">
        <w:rPr>
          <w:rFonts w:ascii="Times New Roman" w:eastAsia="標楷體" w:hAnsi="Times New Roman" w:hint="eastAsia"/>
          <w:sz w:val="28"/>
          <w:szCs w:val="28"/>
        </w:rPr>
        <w:t>3</w:t>
      </w:r>
      <w:r w:rsidR="00913BC6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9</w:t>
      </w:r>
      <w:r w:rsidR="00FA1C34">
        <w:rPr>
          <w:rFonts w:ascii="Times New Roman" w:eastAsia="標楷體" w:hAnsi="Times New Roman" w:hint="eastAsia"/>
          <w:sz w:val="28"/>
          <w:szCs w:val="28"/>
        </w:rPr>
        <w:t>,</w:t>
      </w:r>
      <w:r w:rsidR="002B7718">
        <w:rPr>
          <w:rFonts w:ascii="Times New Roman" w:eastAsia="標楷體" w:hAnsi="Times New Roman" w:hint="eastAsia"/>
          <w:sz w:val="28"/>
          <w:szCs w:val="28"/>
        </w:rPr>
        <w:t>740</w:t>
      </w:r>
      <w:r w:rsidR="001A0F8F" w:rsidRPr="00820BD5">
        <w:rPr>
          <w:rFonts w:ascii="Times New Roman" w:eastAsia="標楷體" w:hAnsi="Times New Roman"/>
          <w:sz w:val="28"/>
          <w:szCs w:val="28"/>
        </w:rPr>
        <w:t>元較高，國中及以下程度者為</w:t>
      </w:r>
      <w:r w:rsidR="002B7718">
        <w:rPr>
          <w:rFonts w:ascii="Times New Roman" w:eastAsia="標楷體" w:hAnsi="Times New Roman" w:hint="eastAsia"/>
          <w:sz w:val="28"/>
          <w:szCs w:val="28"/>
        </w:rPr>
        <w:t>2</w:t>
      </w:r>
      <w:r w:rsidR="00913BC6" w:rsidRPr="00820BD5">
        <w:rPr>
          <w:rFonts w:ascii="Times New Roman" w:eastAsia="標楷體" w:hAnsi="Times New Roman"/>
          <w:sz w:val="28"/>
          <w:szCs w:val="28"/>
        </w:rPr>
        <w:t>萬</w:t>
      </w:r>
      <w:r w:rsidR="002B7718">
        <w:rPr>
          <w:rFonts w:ascii="Times New Roman" w:eastAsia="標楷體" w:hAnsi="Times New Roman" w:hint="eastAsia"/>
          <w:sz w:val="28"/>
          <w:szCs w:val="28"/>
        </w:rPr>
        <w:t>9</w:t>
      </w:r>
      <w:r w:rsidR="001A0F8F" w:rsidRPr="00820BD5">
        <w:rPr>
          <w:rFonts w:ascii="Times New Roman" w:eastAsia="標楷體" w:hAnsi="Times New Roman"/>
          <w:sz w:val="28"/>
          <w:szCs w:val="28"/>
        </w:rPr>
        <w:t>,</w:t>
      </w:r>
      <w:r w:rsidR="002B7718">
        <w:rPr>
          <w:rFonts w:ascii="Times New Roman" w:eastAsia="標楷體" w:hAnsi="Times New Roman" w:hint="eastAsia"/>
          <w:sz w:val="28"/>
          <w:szCs w:val="28"/>
        </w:rPr>
        <w:t>678</w:t>
      </w:r>
      <w:r w:rsidR="001A0F8F" w:rsidRPr="00820BD5">
        <w:rPr>
          <w:rFonts w:ascii="Times New Roman" w:eastAsia="標楷體" w:hAnsi="Times New Roman"/>
          <w:sz w:val="28"/>
          <w:szCs w:val="28"/>
        </w:rPr>
        <w:t>元較低，</w:t>
      </w:r>
      <w:r w:rsidR="00190729" w:rsidRPr="00820BD5">
        <w:rPr>
          <w:rFonts w:ascii="Times New Roman" w:eastAsia="標楷體" w:hAnsi="Times New Roman"/>
          <w:sz w:val="28"/>
          <w:szCs w:val="28"/>
        </w:rPr>
        <w:t>整體而言，隨著教育程度升高，薪資亦呈現增加之趨勢</w:t>
      </w:r>
      <w:r w:rsidR="00BF2B08" w:rsidRPr="00820BD5">
        <w:rPr>
          <w:rFonts w:ascii="Times New Roman" w:eastAsia="標楷體" w:hAnsi="Times New Roman"/>
          <w:sz w:val="28"/>
          <w:szCs w:val="28"/>
        </w:rPr>
        <w:t>。</w:t>
      </w:r>
      <w:r w:rsidR="00172776" w:rsidRPr="00820BD5">
        <w:rPr>
          <w:rFonts w:ascii="Times New Roman" w:eastAsia="標楷體" w:hAnsi="Times New Roman"/>
          <w:sz w:val="28"/>
          <w:szCs w:val="28"/>
        </w:rPr>
        <w:t>（詳表</w:t>
      </w:r>
      <w:r w:rsidR="00706680">
        <w:rPr>
          <w:rFonts w:ascii="Times New Roman" w:eastAsia="標楷體" w:hAnsi="Times New Roman" w:hint="eastAsia"/>
          <w:sz w:val="28"/>
          <w:szCs w:val="28"/>
        </w:rPr>
        <w:t>6</w:t>
      </w:r>
      <w:r w:rsidR="005A27E7" w:rsidRPr="00820BD5">
        <w:rPr>
          <w:rFonts w:ascii="Times New Roman" w:eastAsia="標楷體" w:hAnsi="Times New Roman"/>
          <w:sz w:val="28"/>
          <w:szCs w:val="28"/>
        </w:rPr>
        <w:t>及</w:t>
      </w:r>
      <w:r w:rsidR="0001320F" w:rsidRPr="00820BD5">
        <w:rPr>
          <w:rFonts w:ascii="Times New Roman" w:eastAsia="標楷體" w:hAnsi="Times New Roman"/>
          <w:sz w:val="28"/>
          <w:szCs w:val="28"/>
        </w:rPr>
        <w:t>圖</w:t>
      </w:r>
      <w:r w:rsidR="0001320F" w:rsidRPr="00820BD5">
        <w:rPr>
          <w:rFonts w:ascii="Times New Roman" w:eastAsia="標楷體" w:hAnsi="Times New Roman"/>
          <w:sz w:val="28"/>
          <w:szCs w:val="28"/>
        </w:rPr>
        <w:t>2</w:t>
      </w:r>
      <w:r w:rsidR="00172776" w:rsidRPr="00820BD5">
        <w:rPr>
          <w:rFonts w:ascii="Times New Roman" w:eastAsia="標楷體" w:hAnsi="Times New Roman"/>
          <w:sz w:val="28"/>
          <w:szCs w:val="28"/>
        </w:rPr>
        <w:t>）</w:t>
      </w:r>
    </w:p>
    <w:p w:rsidR="00B23291" w:rsidRPr="00820BD5" w:rsidRDefault="00BF04BD" w:rsidP="00BF04BD">
      <w:pPr>
        <w:spacing w:line="540" w:lineRule="exact"/>
        <w:ind w:firstLineChars="200" w:firstLine="48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3D7219" wp14:editId="614F07A4">
            <wp:simplePos x="0" y="0"/>
            <wp:positionH relativeFrom="column">
              <wp:posOffset>-6350</wp:posOffset>
            </wp:positionH>
            <wp:positionV relativeFrom="paragraph">
              <wp:posOffset>342265</wp:posOffset>
            </wp:positionV>
            <wp:extent cx="6195060" cy="2239645"/>
            <wp:effectExtent l="0" t="0" r="0" b="0"/>
            <wp:wrapTight wrapText="bothSides">
              <wp:wrapPolygon edited="0">
                <wp:start x="3188" y="2388"/>
                <wp:lineTo x="731" y="3307"/>
                <wp:lineTo x="731" y="4593"/>
                <wp:lineTo x="3653" y="5695"/>
                <wp:lineTo x="3255" y="8635"/>
                <wp:lineTo x="1129" y="9554"/>
                <wp:lineTo x="1196" y="11207"/>
                <wp:lineTo x="4052" y="11575"/>
                <wp:lineTo x="4450" y="14514"/>
                <wp:lineTo x="664" y="15249"/>
                <wp:lineTo x="797" y="17454"/>
                <wp:lineTo x="17137" y="17454"/>
                <wp:lineTo x="2923" y="19842"/>
                <wp:lineTo x="2923" y="21128"/>
                <wp:lineTo x="17801" y="21128"/>
                <wp:lineTo x="17801" y="20394"/>
                <wp:lineTo x="19196" y="19107"/>
                <wp:lineTo x="20391" y="17638"/>
                <wp:lineTo x="20391" y="17270"/>
                <wp:lineTo x="19727" y="16352"/>
                <wp:lineTo x="17668" y="14514"/>
                <wp:lineTo x="21188" y="14514"/>
                <wp:lineTo x="21122" y="13228"/>
                <wp:lineTo x="16339" y="11575"/>
                <wp:lineTo x="21188" y="11024"/>
                <wp:lineTo x="21255" y="10105"/>
                <wp:lineTo x="17269" y="8635"/>
                <wp:lineTo x="21188" y="7716"/>
                <wp:lineTo x="21055" y="6614"/>
                <wp:lineTo x="14613" y="5695"/>
                <wp:lineTo x="20192" y="4777"/>
                <wp:lineTo x="20325" y="3123"/>
                <wp:lineTo x="17269" y="2388"/>
                <wp:lineTo x="3188" y="2388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0F" w:rsidRPr="00820BD5">
        <w:rPr>
          <w:rFonts w:ascii="Times New Roman" w:eastAsia="標楷體" w:hAnsi="Times New Roman"/>
          <w:b/>
          <w:sz w:val="28"/>
          <w:szCs w:val="28"/>
        </w:rPr>
        <w:t>圖</w:t>
      </w:r>
      <w:r w:rsidR="0001320F" w:rsidRPr="00820BD5">
        <w:rPr>
          <w:rFonts w:ascii="Times New Roman" w:eastAsia="標楷體" w:hAnsi="Times New Roman"/>
          <w:b/>
          <w:sz w:val="28"/>
          <w:szCs w:val="28"/>
        </w:rPr>
        <w:t>2</w:t>
      </w:r>
      <w:r w:rsidR="0001320F" w:rsidRPr="00820BD5">
        <w:rPr>
          <w:rFonts w:ascii="Times New Roman" w:eastAsia="標楷體" w:hAnsi="Times New Roman"/>
          <w:b/>
          <w:sz w:val="28"/>
          <w:szCs w:val="28"/>
        </w:rPr>
        <w:t xml:space="preserve">　</w:t>
      </w:r>
      <w:proofErr w:type="gramStart"/>
      <w:r w:rsidR="0001320F" w:rsidRPr="00820BD5">
        <w:rPr>
          <w:rFonts w:ascii="Times New Roman" w:eastAsia="標楷體" w:hAnsi="Times New Roman"/>
          <w:b/>
          <w:sz w:val="28"/>
          <w:szCs w:val="28"/>
        </w:rPr>
        <w:t>臺</w:t>
      </w:r>
      <w:proofErr w:type="gramEnd"/>
      <w:r w:rsidR="0001320F" w:rsidRPr="00820BD5">
        <w:rPr>
          <w:rFonts w:ascii="Times New Roman" w:eastAsia="標楷體" w:hAnsi="Times New Roman"/>
          <w:b/>
          <w:sz w:val="28"/>
          <w:szCs w:val="28"/>
        </w:rPr>
        <w:t>中市受</w:t>
      </w:r>
      <w:proofErr w:type="gramStart"/>
      <w:r w:rsidR="0001320F" w:rsidRPr="00820BD5">
        <w:rPr>
          <w:rFonts w:ascii="Times New Roman" w:eastAsia="標楷體" w:hAnsi="Times New Roman"/>
          <w:b/>
          <w:sz w:val="28"/>
          <w:szCs w:val="28"/>
        </w:rPr>
        <w:t>僱</w:t>
      </w:r>
      <w:proofErr w:type="gramEnd"/>
      <w:r w:rsidR="0001320F" w:rsidRPr="00820BD5">
        <w:rPr>
          <w:rFonts w:ascii="Times New Roman" w:eastAsia="標楷體" w:hAnsi="Times New Roman"/>
          <w:b/>
          <w:sz w:val="28"/>
          <w:szCs w:val="28"/>
        </w:rPr>
        <w:t>就業者每月主要工作之收入</w:t>
      </w:r>
      <w:r w:rsidR="00982BD3">
        <w:rPr>
          <w:rFonts w:ascii="Times New Roman" w:eastAsia="標楷體" w:hAnsi="Times New Roman" w:hint="eastAsia"/>
          <w:sz w:val="20"/>
          <w:szCs w:val="20"/>
        </w:rPr>
        <w:t xml:space="preserve">                                   </w:t>
      </w:r>
    </w:p>
    <w:p w:rsidR="008C6A68" w:rsidRDefault="003547F5" w:rsidP="00A971D3">
      <w:pPr>
        <w:spacing w:line="540" w:lineRule="exact"/>
        <w:ind w:left="480" w:hangingChars="200" w:hanging="480"/>
        <w:rPr>
          <w:rFonts w:ascii="Times New Roman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10BA731" wp14:editId="6719FAE9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6192520" cy="6496685"/>
            <wp:effectExtent l="0" t="0" r="0" b="0"/>
            <wp:wrapTight wrapText="bothSides">
              <wp:wrapPolygon edited="0">
                <wp:start x="4784" y="63"/>
                <wp:lineTo x="4585" y="570"/>
                <wp:lineTo x="5316" y="950"/>
                <wp:lineTo x="0" y="1203"/>
                <wp:lineTo x="0" y="1330"/>
                <wp:lineTo x="4120" y="2217"/>
                <wp:lineTo x="1395" y="2217"/>
                <wp:lineTo x="1395" y="2597"/>
                <wp:lineTo x="4120" y="3230"/>
                <wp:lineTo x="0" y="3547"/>
                <wp:lineTo x="0" y="4814"/>
                <wp:lineTo x="731" y="5257"/>
                <wp:lineTo x="664" y="6207"/>
                <wp:lineTo x="930" y="6270"/>
                <wp:lineTo x="4120" y="6270"/>
                <wp:lineTo x="598" y="6524"/>
                <wp:lineTo x="332" y="6777"/>
                <wp:lineTo x="731" y="7284"/>
                <wp:lineTo x="731" y="8297"/>
                <wp:lineTo x="399" y="9311"/>
                <wp:lineTo x="399" y="9501"/>
                <wp:lineTo x="664" y="11021"/>
                <wp:lineTo x="1794" y="11337"/>
                <wp:lineTo x="997" y="11337"/>
                <wp:lineTo x="664" y="11464"/>
                <wp:lineTo x="664" y="12351"/>
                <wp:lineTo x="0" y="13047"/>
                <wp:lineTo x="0" y="13364"/>
                <wp:lineTo x="4120" y="13364"/>
                <wp:lineTo x="1063" y="13617"/>
                <wp:lineTo x="664" y="13681"/>
                <wp:lineTo x="797" y="14377"/>
                <wp:lineTo x="532" y="14948"/>
                <wp:lineTo x="399" y="15391"/>
                <wp:lineTo x="532" y="16024"/>
                <wp:lineTo x="1927" y="16404"/>
                <wp:lineTo x="997" y="16404"/>
                <wp:lineTo x="731" y="16468"/>
                <wp:lineTo x="731" y="17418"/>
                <wp:lineTo x="332" y="18051"/>
                <wp:lineTo x="465" y="18178"/>
                <wp:lineTo x="4120" y="18431"/>
                <wp:lineTo x="1063" y="18431"/>
                <wp:lineTo x="664" y="18558"/>
                <wp:lineTo x="664" y="20268"/>
                <wp:lineTo x="0" y="20521"/>
                <wp:lineTo x="0" y="21345"/>
                <wp:lineTo x="797" y="21471"/>
                <wp:lineTo x="16280" y="21471"/>
                <wp:lineTo x="16745" y="21218"/>
                <wp:lineTo x="16080" y="21028"/>
                <wp:lineTo x="10765" y="20458"/>
                <wp:lineTo x="20665" y="20141"/>
                <wp:lineTo x="20865" y="20078"/>
                <wp:lineTo x="17011" y="19444"/>
                <wp:lineTo x="20931" y="19444"/>
                <wp:lineTo x="20732" y="18431"/>
                <wp:lineTo x="4386" y="18431"/>
                <wp:lineTo x="4386" y="17418"/>
                <wp:lineTo x="20798" y="17418"/>
                <wp:lineTo x="20931" y="16531"/>
                <wp:lineTo x="16944" y="16404"/>
                <wp:lineTo x="20865" y="15898"/>
                <wp:lineTo x="20333" y="15708"/>
                <wp:lineTo x="4386" y="15391"/>
                <wp:lineTo x="20732" y="14631"/>
                <wp:lineTo x="16944" y="14377"/>
                <wp:lineTo x="20865" y="13871"/>
                <wp:lineTo x="20333" y="13681"/>
                <wp:lineTo x="4386" y="13364"/>
                <wp:lineTo x="20798" y="13237"/>
                <wp:lineTo x="20798" y="13111"/>
                <wp:lineTo x="4386" y="12351"/>
                <wp:lineTo x="21263" y="11717"/>
                <wp:lineTo x="21263" y="11337"/>
                <wp:lineTo x="4386" y="11337"/>
                <wp:lineTo x="20998" y="11084"/>
                <wp:lineTo x="21463" y="10831"/>
                <wp:lineTo x="20599" y="10324"/>
                <wp:lineTo x="21463" y="10324"/>
                <wp:lineTo x="21130" y="9944"/>
                <wp:lineTo x="4386" y="9311"/>
                <wp:lineTo x="21263" y="8994"/>
                <wp:lineTo x="21263" y="8550"/>
                <wp:lineTo x="4386" y="8297"/>
                <wp:lineTo x="19868" y="8297"/>
                <wp:lineTo x="21396" y="8234"/>
                <wp:lineTo x="21330" y="7220"/>
                <wp:lineTo x="4386" y="6270"/>
                <wp:lineTo x="19868" y="6270"/>
                <wp:lineTo x="21463" y="6207"/>
                <wp:lineTo x="21463" y="4434"/>
                <wp:lineTo x="4386" y="4244"/>
                <wp:lineTo x="21463" y="3674"/>
                <wp:lineTo x="21529" y="3610"/>
                <wp:lineTo x="20998" y="3230"/>
                <wp:lineTo x="21529" y="3104"/>
                <wp:lineTo x="21529" y="3040"/>
                <wp:lineTo x="20798" y="2217"/>
                <wp:lineTo x="21529" y="1267"/>
                <wp:lineTo x="21463" y="317"/>
                <wp:lineTo x="14951" y="63"/>
                <wp:lineTo x="4784" y="63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496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68" w:rsidRDefault="008C6A68" w:rsidP="00A971D3">
      <w:pPr>
        <w:spacing w:line="540" w:lineRule="exact"/>
        <w:ind w:left="561" w:hangingChars="200" w:hanging="561"/>
        <w:rPr>
          <w:rFonts w:ascii="Times New Roman" w:eastAsia="標楷體" w:hAnsi="標楷體"/>
          <w:b/>
          <w:sz w:val="28"/>
          <w:szCs w:val="28"/>
        </w:rPr>
      </w:pPr>
    </w:p>
    <w:p w:rsidR="008C6A68" w:rsidRDefault="008C6A68" w:rsidP="008C6A68">
      <w:pPr>
        <w:spacing w:line="540" w:lineRule="exact"/>
        <w:ind w:left="561" w:hangingChars="200" w:hanging="561"/>
        <w:rPr>
          <w:rFonts w:ascii="Times New Roman" w:eastAsia="標楷體" w:hAnsi="標楷體"/>
          <w:b/>
          <w:sz w:val="28"/>
          <w:szCs w:val="28"/>
        </w:rPr>
      </w:pPr>
    </w:p>
    <w:p w:rsidR="008C6A68" w:rsidRDefault="008C6A68" w:rsidP="008C6A68">
      <w:pPr>
        <w:spacing w:line="540" w:lineRule="exact"/>
        <w:ind w:left="561" w:hangingChars="200" w:hanging="561"/>
        <w:rPr>
          <w:rFonts w:ascii="Times New Roman" w:eastAsia="標楷體" w:hAnsi="標楷體"/>
          <w:b/>
          <w:sz w:val="28"/>
          <w:szCs w:val="28"/>
        </w:rPr>
      </w:pPr>
    </w:p>
    <w:p w:rsidR="005D6E8D" w:rsidRPr="00706680" w:rsidRDefault="006B4EED" w:rsidP="00FD0527">
      <w:pPr>
        <w:spacing w:line="540" w:lineRule="exact"/>
        <w:ind w:left="566" w:hangingChars="202" w:hanging="566"/>
        <w:rPr>
          <w:rFonts w:ascii="Times New Roman" w:hAnsi="Times New Roman"/>
          <w:noProof/>
          <w:szCs w:val="28"/>
        </w:rPr>
      </w:pPr>
      <w:r w:rsidRPr="00820BD5">
        <w:rPr>
          <w:rFonts w:ascii="Times New Roman" w:eastAsia="標楷體" w:hAnsi="標楷體"/>
          <w:b/>
          <w:sz w:val="28"/>
          <w:szCs w:val="28"/>
        </w:rPr>
        <w:t>六</w:t>
      </w:r>
      <w:r w:rsidR="00172776" w:rsidRPr="00820BD5">
        <w:rPr>
          <w:rFonts w:ascii="Times New Roman" w:eastAsia="標楷體" w:hAnsi="標楷體"/>
          <w:b/>
          <w:sz w:val="28"/>
          <w:szCs w:val="28"/>
        </w:rPr>
        <w:t>、</w:t>
      </w:r>
      <w:r w:rsidR="00340A3C" w:rsidRPr="00820BD5">
        <w:rPr>
          <w:rFonts w:ascii="Times New Roman" w:eastAsia="標楷體" w:hAnsi="標楷體"/>
          <w:b/>
          <w:sz w:val="28"/>
          <w:szCs w:val="28"/>
        </w:rPr>
        <w:t>有就業意願者之潛在勞動力占</w:t>
      </w:r>
      <w:r w:rsidR="00BF70BC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340A3C" w:rsidRPr="00820BD5">
        <w:rPr>
          <w:rFonts w:ascii="Times New Roman" w:eastAsia="標楷體" w:hAnsi="Times New Roman"/>
          <w:b/>
          <w:sz w:val="28"/>
          <w:szCs w:val="28"/>
        </w:rPr>
        <w:t>.</w:t>
      </w:r>
      <w:r w:rsidR="00BF70BC">
        <w:rPr>
          <w:rFonts w:ascii="Times New Roman" w:eastAsia="標楷體" w:hAnsi="Times New Roman" w:hint="eastAsia"/>
          <w:b/>
          <w:sz w:val="28"/>
          <w:szCs w:val="28"/>
        </w:rPr>
        <w:t>26</w:t>
      </w:r>
      <w:r w:rsidR="00340A3C" w:rsidRPr="00820BD5">
        <w:rPr>
          <w:rFonts w:ascii="Times New Roman" w:eastAsia="標楷體" w:hAnsi="標楷體"/>
          <w:b/>
          <w:sz w:val="28"/>
          <w:szCs w:val="28"/>
        </w:rPr>
        <w:t>％，以男性、青壯年及大專以上程度者比率較高</w:t>
      </w:r>
    </w:p>
    <w:p w:rsidR="005D6E8D" w:rsidRDefault="00340A3C" w:rsidP="00734C13">
      <w:pPr>
        <w:spacing w:line="50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820BD5">
        <w:rPr>
          <w:rFonts w:ascii="Times New Roman" w:eastAsia="標楷體" w:hAnsi="標楷體"/>
          <w:sz w:val="28"/>
          <w:szCs w:val="28"/>
        </w:rPr>
        <w:t>本市</w:t>
      </w:r>
      <w:r w:rsidRPr="00820BD5">
        <w:rPr>
          <w:rFonts w:ascii="Times New Roman" w:eastAsia="標楷體" w:hAnsi="Times New Roman"/>
          <w:sz w:val="28"/>
          <w:szCs w:val="28"/>
        </w:rPr>
        <w:t>10</w:t>
      </w:r>
      <w:r w:rsidR="00BF70BC">
        <w:rPr>
          <w:rFonts w:ascii="Times New Roman" w:eastAsia="標楷體" w:hAnsi="Times New Roman" w:hint="eastAsia"/>
          <w:sz w:val="28"/>
          <w:szCs w:val="28"/>
        </w:rPr>
        <w:t>4</w:t>
      </w:r>
      <w:r w:rsidRPr="00820BD5">
        <w:rPr>
          <w:rFonts w:ascii="Times New Roman" w:eastAsia="標楷體" w:hAnsi="標楷體"/>
          <w:sz w:val="28"/>
          <w:szCs w:val="28"/>
        </w:rPr>
        <w:t>年</w:t>
      </w:r>
      <w:r w:rsidRPr="00820BD5">
        <w:rPr>
          <w:rFonts w:ascii="Times New Roman" w:eastAsia="標楷體" w:hAnsi="Times New Roman"/>
          <w:sz w:val="28"/>
          <w:szCs w:val="28"/>
        </w:rPr>
        <w:t>5</w:t>
      </w:r>
      <w:r w:rsidRPr="00820BD5">
        <w:rPr>
          <w:rFonts w:ascii="Times New Roman" w:eastAsia="標楷體" w:hAnsi="標楷體"/>
          <w:sz w:val="28"/>
          <w:szCs w:val="28"/>
        </w:rPr>
        <w:t>月有就業意願之潛在勞動力計</w:t>
      </w:r>
      <w:r w:rsidR="00BF70BC">
        <w:rPr>
          <w:rFonts w:ascii="Times New Roman" w:eastAsia="標楷體" w:hAnsi="標楷體" w:hint="eastAsia"/>
          <w:sz w:val="28"/>
          <w:szCs w:val="28"/>
        </w:rPr>
        <w:t>2</w:t>
      </w:r>
      <w:r w:rsidRPr="00820BD5">
        <w:rPr>
          <w:rFonts w:ascii="Times New Roman" w:eastAsia="標楷體" w:hAnsi="標楷體"/>
          <w:sz w:val="28"/>
          <w:szCs w:val="28"/>
        </w:rPr>
        <w:t>萬</w:t>
      </w:r>
      <w:r w:rsidR="00BF70BC">
        <w:rPr>
          <w:rFonts w:ascii="Times New Roman" w:eastAsia="標楷體" w:hAnsi="標楷體" w:hint="eastAsia"/>
          <w:sz w:val="28"/>
          <w:szCs w:val="28"/>
        </w:rPr>
        <w:t>2</w:t>
      </w:r>
      <w:r w:rsidRPr="00820BD5">
        <w:rPr>
          <w:rFonts w:ascii="Times New Roman" w:eastAsia="標楷體" w:hAnsi="標楷體"/>
          <w:sz w:val="28"/>
          <w:szCs w:val="28"/>
        </w:rPr>
        <w:t>千人，占潛在勞動力之</w:t>
      </w:r>
      <w:r w:rsidR="00BF70BC">
        <w:rPr>
          <w:rFonts w:ascii="Times New Roman" w:eastAsia="標楷體" w:hAnsi="標楷體" w:hint="eastAsia"/>
          <w:sz w:val="28"/>
          <w:szCs w:val="28"/>
        </w:rPr>
        <w:t>3</w:t>
      </w:r>
      <w:r w:rsidRPr="00820BD5">
        <w:rPr>
          <w:rFonts w:ascii="Times New Roman" w:eastAsia="標楷體" w:hAnsi="Times New Roman"/>
          <w:sz w:val="28"/>
          <w:szCs w:val="28"/>
        </w:rPr>
        <w:t>.</w:t>
      </w:r>
      <w:r w:rsidR="00BF70BC">
        <w:rPr>
          <w:rFonts w:ascii="Times New Roman" w:eastAsia="標楷體" w:hAnsi="Times New Roman" w:hint="eastAsia"/>
          <w:sz w:val="28"/>
          <w:szCs w:val="28"/>
        </w:rPr>
        <w:t>26</w:t>
      </w:r>
      <w:r w:rsidRPr="00820BD5">
        <w:rPr>
          <w:rFonts w:ascii="Times New Roman" w:eastAsia="標楷體" w:hAnsi="標楷體"/>
          <w:sz w:val="28"/>
          <w:szCs w:val="28"/>
        </w:rPr>
        <w:t>％。其中男性有就業意願者</w:t>
      </w:r>
      <w:r w:rsidR="000C2E5F">
        <w:rPr>
          <w:rFonts w:ascii="Times New Roman" w:eastAsia="標楷體" w:hAnsi="標楷體" w:hint="eastAsia"/>
          <w:sz w:val="28"/>
          <w:szCs w:val="28"/>
        </w:rPr>
        <w:t>，</w:t>
      </w:r>
      <w:r w:rsidRPr="00820BD5">
        <w:rPr>
          <w:rFonts w:ascii="Times New Roman" w:eastAsia="標楷體" w:hAnsi="標楷體"/>
          <w:sz w:val="28"/>
          <w:szCs w:val="28"/>
        </w:rPr>
        <w:t>占其潛在勞動力比率為</w:t>
      </w:r>
      <w:r w:rsidR="00B006DA">
        <w:rPr>
          <w:rFonts w:ascii="Times New Roman" w:eastAsia="標楷體" w:hAnsi="標楷體" w:hint="eastAsia"/>
          <w:sz w:val="28"/>
          <w:szCs w:val="28"/>
        </w:rPr>
        <w:t>4</w:t>
      </w:r>
      <w:r w:rsidRPr="00820BD5">
        <w:rPr>
          <w:rFonts w:ascii="Times New Roman" w:eastAsia="標楷體" w:hAnsi="Times New Roman"/>
          <w:sz w:val="28"/>
          <w:szCs w:val="28"/>
        </w:rPr>
        <w:t>.</w:t>
      </w:r>
      <w:r w:rsidR="00BF70BC">
        <w:rPr>
          <w:rFonts w:ascii="Times New Roman" w:eastAsia="標楷體" w:hAnsi="Times New Roman" w:hint="eastAsia"/>
          <w:sz w:val="28"/>
          <w:szCs w:val="28"/>
        </w:rPr>
        <w:t>01</w:t>
      </w:r>
      <w:r w:rsidRPr="00820BD5">
        <w:rPr>
          <w:rFonts w:ascii="Times New Roman" w:eastAsia="標楷體" w:hAnsi="標楷體"/>
          <w:sz w:val="28"/>
          <w:szCs w:val="28"/>
        </w:rPr>
        <w:t>％</w:t>
      </w:r>
      <w:r w:rsidR="000C2E5F">
        <w:rPr>
          <w:rFonts w:ascii="Times New Roman" w:eastAsia="標楷體" w:hAnsi="標楷體" w:hint="eastAsia"/>
          <w:sz w:val="28"/>
          <w:szCs w:val="28"/>
        </w:rPr>
        <w:t>，</w:t>
      </w:r>
      <w:r w:rsidRPr="00820BD5">
        <w:rPr>
          <w:rFonts w:ascii="Times New Roman" w:eastAsia="標楷體" w:hAnsi="標楷體"/>
          <w:sz w:val="28"/>
          <w:szCs w:val="28"/>
        </w:rPr>
        <w:t>較女性之</w:t>
      </w:r>
      <w:r w:rsidR="00BF70BC">
        <w:rPr>
          <w:rFonts w:ascii="Times New Roman" w:eastAsia="標楷體" w:hAnsi="標楷體" w:hint="eastAsia"/>
          <w:sz w:val="28"/>
          <w:szCs w:val="28"/>
        </w:rPr>
        <w:t>2</w:t>
      </w:r>
      <w:r w:rsidRPr="00820BD5">
        <w:rPr>
          <w:rFonts w:ascii="Times New Roman" w:eastAsia="標楷體" w:hAnsi="Times New Roman"/>
          <w:sz w:val="28"/>
          <w:szCs w:val="28"/>
        </w:rPr>
        <w:t>.</w:t>
      </w:r>
      <w:r w:rsidR="00BF70BC">
        <w:rPr>
          <w:rFonts w:ascii="Times New Roman" w:eastAsia="標楷體" w:hAnsi="Times New Roman" w:hint="eastAsia"/>
          <w:sz w:val="28"/>
          <w:szCs w:val="28"/>
        </w:rPr>
        <w:t>80</w:t>
      </w:r>
      <w:r w:rsidRPr="00820BD5">
        <w:rPr>
          <w:rFonts w:ascii="Times New Roman" w:eastAsia="標楷體" w:hAnsi="標楷體"/>
          <w:sz w:val="28"/>
          <w:szCs w:val="28"/>
        </w:rPr>
        <w:t>％高出</w:t>
      </w:r>
      <w:r w:rsidR="00BF70BC">
        <w:rPr>
          <w:rFonts w:ascii="Times New Roman" w:eastAsia="標楷體" w:hAnsi="標楷體" w:hint="eastAsia"/>
          <w:sz w:val="28"/>
          <w:szCs w:val="28"/>
        </w:rPr>
        <w:t>1.21</w:t>
      </w:r>
      <w:r w:rsidRPr="00820BD5">
        <w:rPr>
          <w:rFonts w:ascii="Times New Roman" w:eastAsia="標楷體" w:hAnsi="標楷體"/>
          <w:sz w:val="28"/>
          <w:szCs w:val="28"/>
        </w:rPr>
        <w:t>個百分點；由年齡別觀察，</w:t>
      </w:r>
      <w:r w:rsidRPr="00820BD5">
        <w:rPr>
          <w:rFonts w:ascii="Times New Roman" w:eastAsia="標楷體" w:hAnsi="Times New Roman"/>
          <w:sz w:val="28"/>
          <w:szCs w:val="28"/>
        </w:rPr>
        <w:t>15~24</w:t>
      </w:r>
      <w:r w:rsidRPr="00820BD5">
        <w:rPr>
          <w:rFonts w:ascii="Times New Roman" w:eastAsia="標楷體" w:hAnsi="標楷體"/>
          <w:sz w:val="28"/>
          <w:szCs w:val="28"/>
        </w:rPr>
        <w:t>歲年齡者</w:t>
      </w:r>
      <w:r w:rsidR="000C2E5F">
        <w:rPr>
          <w:rFonts w:ascii="Times New Roman" w:eastAsia="標楷體" w:hAnsi="標楷體" w:hint="eastAsia"/>
          <w:sz w:val="28"/>
          <w:szCs w:val="28"/>
        </w:rPr>
        <w:t>，</w:t>
      </w:r>
      <w:r w:rsidRPr="00820BD5">
        <w:rPr>
          <w:rFonts w:ascii="Times New Roman" w:eastAsia="標楷體" w:hAnsi="標楷體"/>
          <w:sz w:val="28"/>
          <w:szCs w:val="28"/>
        </w:rPr>
        <w:t>因在學比率較高，有就業意願者</w:t>
      </w:r>
      <w:r w:rsidR="000C2E5F">
        <w:rPr>
          <w:rFonts w:ascii="Times New Roman" w:eastAsia="標楷體" w:hAnsi="標楷體" w:hint="eastAsia"/>
          <w:sz w:val="28"/>
          <w:szCs w:val="28"/>
        </w:rPr>
        <w:t>，</w:t>
      </w:r>
      <w:r w:rsidR="00B006DA">
        <w:rPr>
          <w:rFonts w:ascii="Times New Roman" w:eastAsia="標楷體" w:hAnsi="標楷體"/>
          <w:sz w:val="28"/>
          <w:szCs w:val="28"/>
        </w:rPr>
        <w:t>占其潛在勞動力比率</w:t>
      </w:r>
      <w:r w:rsidRPr="00820BD5">
        <w:rPr>
          <w:rFonts w:ascii="Times New Roman" w:eastAsia="標楷體" w:hAnsi="標楷體"/>
          <w:sz w:val="28"/>
          <w:szCs w:val="28"/>
        </w:rPr>
        <w:t>僅</w:t>
      </w:r>
      <w:r w:rsidR="00BF70BC">
        <w:rPr>
          <w:rFonts w:ascii="Times New Roman" w:eastAsia="標楷體" w:hAnsi="標楷體" w:hint="eastAsia"/>
          <w:sz w:val="28"/>
          <w:szCs w:val="28"/>
        </w:rPr>
        <w:t>0.45</w:t>
      </w:r>
      <w:r w:rsidRPr="00820BD5">
        <w:rPr>
          <w:rFonts w:ascii="Times New Roman" w:eastAsia="標楷體" w:hAnsi="標楷體"/>
          <w:sz w:val="28"/>
          <w:szCs w:val="28"/>
        </w:rPr>
        <w:t>％，低於</w:t>
      </w:r>
      <w:r w:rsidRPr="00820BD5">
        <w:rPr>
          <w:rFonts w:ascii="Times New Roman" w:eastAsia="標楷體" w:hAnsi="Times New Roman"/>
          <w:sz w:val="28"/>
          <w:szCs w:val="28"/>
        </w:rPr>
        <w:t>25~44</w:t>
      </w:r>
      <w:r w:rsidRPr="00820BD5">
        <w:rPr>
          <w:rFonts w:ascii="Times New Roman" w:eastAsia="標楷體" w:hAnsi="標楷體"/>
          <w:sz w:val="28"/>
          <w:szCs w:val="28"/>
        </w:rPr>
        <w:t>歲之</w:t>
      </w:r>
      <w:r w:rsidR="00BF70BC">
        <w:rPr>
          <w:rFonts w:ascii="Times New Roman" w:eastAsia="標楷體" w:hAnsi="Times New Roman" w:hint="eastAsia"/>
          <w:sz w:val="28"/>
          <w:szCs w:val="28"/>
        </w:rPr>
        <w:t>11.91</w:t>
      </w:r>
      <w:r w:rsidRPr="00820BD5">
        <w:rPr>
          <w:rFonts w:ascii="Times New Roman" w:eastAsia="標楷體" w:hAnsi="標楷體"/>
          <w:sz w:val="28"/>
          <w:szCs w:val="28"/>
        </w:rPr>
        <w:t>％；按教育程度別觀察，則以大專及以上程度者占</w:t>
      </w:r>
      <w:r w:rsidR="00BF70BC">
        <w:rPr>
          <w:rFonts w:ascii="Times New Roman" w:eastAsia="標楷體" w:hAnsi="標楷體" w:hint="eastAsia"/>
          <w:sz w:val="28"/>
          <w:szCs w:val="28"/>
        </w:rPr>
        <w:t>4.36</w:t>
      </w:r>
      <w:r w:rsidRPr="00820BD5">
        <w:rPr>
          <w:rFonts w:ascii="Times New Roman" w:eastAsia="標楷體" w:hAnsi="標楷體"/>
          <w:sz w:val="28"/>
          <w:szCs w:val="28"/>
        </w:rPr>
        <w:t>％最高，</w:t>
      </w:r>
      <w:r w:rsidR="00BF70BC">
        <w:rPr>
          <w:rFonts w:ascii="Times New Roman" w:eastAsia="標楷體" w:hAnsi="標楷體" w:hint="eastAsia"/>
          <w:sz w:val="28"/>
          <w:szCs w:val="28"/>
        </w:rPr>
        <w:t>國中及以下</w:t>
      </w:r>
      <w:r w:rsidRPr="00820BD5">
        <w:rPr>
          <w:rFonts w:ascii="Times New Roman" w:eastAsia="標楷體" w:hAnsi="標楷體"/>
          <w:sz w:val="28"/>
          <w:szCs w:val="28"/>
        </w:rPr>
        <w:t>程度者</w:t>
      </w:r>
      <w:r w:rsidR="00BF70BC">
        <w:rPr>
          <w:rFonts w:ascii="Times New Roman" w:eastAsia="標楷體" w:hAnsi="標楷體" w:hint="eastAsia"/>
          <w:sz w:val="28"/>
          <w:szCs w:val="28"/>
        </w:rPr>
        <w:t>1.23</w:t>
      </w:r>
      <w:r w:rsidRPr="00820BD5">
        <w:rPr>
          <w:rFonts w:ascii="Times New Roman" w:eastAsia="標楷體" w:hAnsi="標楷體"/>
          <w:sz w:val="28"/>
          <w:szCs w:val="28"/>
        </w:rPr>
        <w:t>％最低。</w:t>
      </w:r>
      <w:r w:rsidR="00E900D2" w:rsidRPr="00820BD5">
        <w:rPr>
          <w:rFonts w:ascii="Times New Roman" w:eastAsia="標楷體" w:hAnsi="Times New Roman"/>
          <w:sz w:val="28"/>
          <w:szCs w:val="28"/>
        </w:rPr>
        <w:t>（詳表</w:t>
      </w:r>
      <w:r w:rsidR="00734C13">
        <w:rPr>
          <w:rFonts w:ascii="Times New Roman" w:eastAsia="標楷體" w:hAnsi="Times New Roman" w:hint="eastAsia"/>
          <w:sz w:val="28"/>
          <w:szCs w:val="28"/>
        </w:rPr>
        <w:t>7</w:t>
      </w:r>
      <w:r w:rsidR="00E900D2" w:rsidRPr="00820BD5">
        <w:rPr>
          <w:rFonts w:ascii="Times New Roman" w:eastAsia="標楷體" w:hAnsi="Times New Roman"/>
          <w:sz w:val="28"/>
          <w:szCs w:val="28"/>
        </w:rPr>
        <w:t>）</w:t>
      </w:r>
    </w:p>
    <w:p w:rsidR="00885676" w:rsidRDefault="00A971D3" w:rsidP="00885676">
      <w:pPr>
        <w:spacing w:line="5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83168" behindDoc="1" locked="0" layoutInCell="1" allowOverlap="1" wp14:anchorId="4E1EFFEB" wp14:editId="164CAA2C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6180455" cy="4386580"/>
            <wp:effectExtent l="0" t="0" r="0" b="0"/>
            <wp:wrapTight wrapText="bothSides">
              <wp:wrapPolygon edited="0">
                <wp:start x="6458" y="188"/>
                <wp:lineTo x="6192" y="938"/>
                <wp:lineTo x="6658" y="1126"/>
                <wp:lineTo x="10786" y="1876"/>
                <wp:lineTo x="0" y="1876"/>
                <wp:lineTo x="0" y="2345"/>
                <wp:lineTo x="1531" y="3377"/>
                <wp:lineTo x="0" y="3940"/>
                <wp:lineTo x="0" y="4878"/>
                <wp:lineTo x="799" y="4878"/>
                <wp:lineTo x="0" y="5534"/>
                <wp:lineTo x="133" y="6003"/>
                <wp:lineTo x="4727" y="6379"/>
                <wp:lineTo x="399" y="6379"/>
                <wp:lineTo x="0" y="6472"/>
                <wp:lineTo x="0" y="8911"/>
                <wp:lineTo x="1598" y="9380"/>
                <wp:lineTo x="666" y="9943"/>
                <wp:lineTo x="599" y="11163"/>
                <wp:lineTo x="999" y="12288"/>
                <wp:lineTo x="1065" y="13414"/>
                <wp:lineTo x="2264" y="13883"/>
                <wp:lineTo x="1531" y="13883"/>
                <wp:lineTo x="466" y="14258"/>
                <wp:lineTo x="466" y="16416"/>
                <wp:lineTo x="1864" y="16885"/>
                <wp:lineTo x="1065" y="17166"/>
                <wp:lineTo x="1065" y="18386"/>
                <wp:lineTo x="0" y="18761"/>
                <wp:lineTo x="0" y="21106"/>
                <wp:lineTo x="1398" y="21481"/>
                <wp:lineTo x="19041" y="21481"/>
                <wp:lineTo x="19574" y="21106"/>
                <wp:lineTo x="18841" y="20731"/>
                <wp:lineTo x="10786" y="19887"/>
                <wp:lineTo x="21438" y="18948"/>
                <wp:lineTo x="21505" y="18855"/>
                <wp:lineTo x="21238" y="18386"/>
                <wp:lineTo x="21371" y="17072"/>
                <wp:lineTo x="20706" y="16979"/>
                <wp:lineTo x="4993" y="16885"/>
                <wp:lineTo x="21172" y="16416"/>
                <wp:lineTo x="21172" y="15853"/>
                <wp:lineTo x="4993" y="15384"/>
                <wp:lineTo x="9654" y="15384"/>
                <wp:lineTo x="21238" y="14352"/>
                <wp:lineTo x="21305" y="12757"/>
                <wp:lineTo x="4993" y="12382"/>
                <wp:lineTo x="21172" y="12195"/>
                <wp:lineTo x="21172" y="11632"/>
                <wp:lineTo x="4993" y="10881"/>
                <wp:lineTo x="21172" y="10131"/>
                <wp:lineTo x="21172" y="9568"/>
                <wp:lineTo x="17843" y="9380"/>
                <wp:lineTo x="21505" y="9005"/>
                <wp:lineTo x="21505" y="6472"/>
                <wp:lineTo x="20839" y="6379"/>
                <wp:lineTo x="4993" y="6379"/>
                <wp:lineTo x="21238" y="5910"/>
                <wp:lineTo x="21238" y="5347"/>
                <wp:lineTo x="4993" y="4878"/>
                <wp:lineTo x="21438" y="4784"/>
                <wp:lineTo x="21505" y="3377"/>
                <wp:lineTo x="21505" y="1876"/>
                <wp:lineTo x="10786" y="1876"/>
                <wp:lineTo x="15313" y="938"/>
                <wp:lineTo x="15446" y="375"/>
                <wp:lineTo x="14381" y="188"/>
                <wp:lineTo x="6458" y="188"/>
              </wp:wrapPolygon>
            </wp:wrapTight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4386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9E" w:rsidRDefault="006F329E" w:rsidP="006F329E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</w:p>
    <w:p w:rsidR="006F329E" w:rsidRDefault="006F329E" w:rsidP="00885676">
      <w:pPr>
        <w:pStyle w:val="Default"/>
        <w:spacing w:line="540" w:lineRule="exact"/>
        <w:ind w:left="561" w:hangingChars="200" w:hanging="561"/>
        <w:rPr>
          <w:rFonts w:ascii="Times New Roman" w:hAnsi="Times New Roman" w:cs="Times New Roman"/>
          <w:b/>
          <w:sz w:val="28"/>
          <w:szCs w:val="28"/>
        </w:rPr>
      </w:pPr>
    </w:p>
    <w:p w:rsidR="00340A3C" w:rsidRPr="00820BD5" w:rsidRDefault="00340A3C" w:rsidP="00885676">
      <w:pPr>
        <w:pStyle w:val="Default"/>
        <w:spacing w:line="540" w:lineRule="exact"/>
        <w:ind w:left="561" w:hangingChars="200" w:hanging="561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t>七、非勞動力者不願就業之主因為求學及準備升學</w:t>
      </w:r>
    </w:p>
    <w:p w:rsidR="00340A3C" w:rsidRDefault="00340A3C" w:rsidP="0026547F">
      <w:pPr>
        <w:pStyle w:val="Default"/>
        <w:spacing w:line="540" w:lineRule="exact"/>
        <w:ind w:firstLineChars="221" w:firstLine="61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本市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10</w:t>
      </w:r>
      <w:r w:rsidR="00A50380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4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年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5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月非勞動力中無就業意願者計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6</w:t>
      </w:r>
      <w:r w:rsidR="00B006D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5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萬</w:t>
      </w:r>
      <w:r w:rsidR="0023384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9</w:t>
      </w:r>
      <w:r w:rsidR="00B006D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千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人，其不願就業之原因，以「求學及準備升學」者占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4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0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62</w:t>
      </w:r>
      <w:r w:rsidR="00055835">
        <w:rPr>
          <w:rFonts w:ascii="Times New Roman" w:hAnsi="Times New Roman" w:cs="Times New Roman"/>
          <w:color w:val="auto"/>
          <w:kern w:val="2"/>
          <w:sz w:val="28"/>
          <w:szCs w:val="28"/>
        </w:rPr>
        <w:t>％居多；若按性別觀察，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男性以「求學及準備升學」者</w:t>
      </w:r>
      <w:r w:rsidR="00B006DA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5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3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76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％居冠，為女性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32.87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％之</w:t>
      </w:r>
      <w:r w:rsidR="002318F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1.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6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倍高，女性則以「照顧家人」占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43.15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％為主，較男性之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1.87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％遠高出</w:t>
      </w:r>
      <w:r w:rsidR="00804584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41.28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個百分點</w:t>
      </w:r>
      <w:r w:rsidR="00CC1D75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，差距亦較</w:t>
      </w:r>
      <w:r w:rsidR="00CC1D75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10</w:t>
      </w:r>
      <w:r w:rsidR="00804584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3</w:t>
      </w:r>
      <w:r w:rsidR="00CC1D75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年之</w:t>
      </w:r>
      <w:r w:rsidR="00FD08E2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35.2</w:t>
      </w:r>
      <w:r w:rsidR="00FD08E2" w:rsidRPr="00B60007">
        <w:rPr>
          <w:rFonts w:ascii="Times New Roman" w:hAnsi="Times New Roman" w:cs="Times New Roman"/>
          <w:color w:val="auto"/>
          <w:kern w:val="2"/>
          <w:sz w:val="28"/>
          <w:szCs w:val="28"/>
        </w:rPr>
        <w:t>個百分點</w:t>
      </w:r>
      <w:r w:rsidR="00CC1D75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為大</w:t>
      </w:r>
      <w:r w:rsidR="00734C13" w:rsidRPr="00B60007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，顯示男女</w:t>
      </w:r>
      <w:r w:rsidR="00734C13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就業因素仍深受傳統觀念影響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。</w:t>
      </w:r>
      <w:r w:rsidR="0026547F"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(</w:t>
      </w:r>
      <w:proofErr w:type="gramStart"/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詳表</w:t>
      </w:r>
      <w:proofErr w:type="gramEnd"/>
      <w:r w:rsidR="00734C13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8</w:t>
      </w:r>
      <w:r w:rsidR="0026547F"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及圖</w:t>
      </w:r>
      <w:r w:rsidR="0026547F"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3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</w:p>
    <w:p w:rsidR="0026547F" w:rsidRPr="00820BD5" w:rsidRDefault="0026547F" w:rsidP="001C5168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20BD5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圖</w:t>
      </w:r>
      <w:r w:rsidRPr="00820BD5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</w:t>
      </w:r>
      <w:r w:rsidRPr="00820BD5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　</w:t>
      </w:r>
      <w:proofErr w:type="gramStart"/>
      <w:r w:rsidRPr="00820BD5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臺</w:t>
      </w:r>
      <w:proofErr w:type="gramEnd"/>
      <w:r w:rsidRPr="00820BD5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中市非勞動力無就業意願之原因</w:t>
      </w:r>
    </w:p>
    <w:p w:rsidR="0026547F" w:rsidRPr="00820BD5" w:rsidRDefault="00485CF0" w:rsidP="00485CF0">
      <w:pPr>
        <w:pStyle w:val="Default"/>
        <w:spacing w:line="540" w:lineRule="exact"/>
        <w:ind w:firstLineChars="2000" w:firstLine="5605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7905C0">
        <w:rPr>
          <w:rFonts w:ascii="Times New Roman" w:eastAsia="新細明體" w:hAnsi="Times New Roman" w:cs="Times New Roman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F32064" wp14:editId="5A2E5D84">
                <wp:simplePos x="0" y="0"/>
                <wp:positionH relativeFrom="column">
                  <wp:posOffset>2439448</wp:posOffset>
                </wp:positionH>
                <wp:positionV relativeFrom="paragraph">
                  <wp:posOffset>74481</wp:posOffset>
                </wp:positionV>
                <wp:extent cx="996037" cy="320040"/>
                <wp:effectExtent l="0" t="0" r="0" b="381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037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0" w:rsidRPr="00485CF0" w:rsidRDefault="00485CF0" w:rsidP="00485C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5CF0">
                              <w:rPr>
                                <w:rFonts w:ascii="標楷體" w:eastAsia="標楷體" w:hAnsi="標楷體" w:hint="eastAsia"/>
                              </w:rPr>
                              <w:t>104</w:t>
                            </w:r>
                            <w:r w:rsidRPr="00485CF0">
                              <w:rPr>
                                <w:rFonts w:ascii="標楷體" w:eastAsia="標楷體" w:hAnsi="標楷體" w:hint="eastAsia"/>
                              </w:rPr>
                              <w:t>年5月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2.1pt;margin-top:5.85pt;width:78.45pt;height:25.2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3WgwIAABYFAAAOAAAAZHJzL2Uyb0RvYy54bWysVGtv2yAU/T5p/wHxPbWdOk1sxan6mKdJ&#10;3UNq9wMI4BgNAwMSu6v233fBSZp1mzRN8wfM43I4954Dy8uhk2jHrRNaVTg7SzHiimom1KbCnx/q&#10;yQIj54liRGrFK/zIHb5cvX617E3Jp7rVknGLAES5sjcVbr03ZZI42vKOuDNtuILFRtuOeBjaTcIs&#10;6QG9k8k0TS+SXltmrKbcOZi9HRfxKuI3Daf+Y9M47pGsMHDzsbWxXYc2WS1JubHEtILuaZB/YNER&#10;oeDQI9Qt8QRtrfgFqhPUaqcbf0Z1l+imEZTHHCCbLH2RzX1LDI+5QHGcOZbJ/T9Y+mH3ySLBKjzH&#10;SJEOJHrgg0fXekDFeShPb1wJUfcG4vwA8yBzTNWZO02/OKT0TUvUhl9Zq/uWEwb0srAzOdk64rgA&#10;su7fawbnkK3XEWhobBdqB9VAgA4yPR6lCVwoTBbFRXoOFCksnYPweZQuIeVhs7HOv+W6Q6FTYQvK&#10;R3Cyu3M+kCHlISSc5bQUrBZSxoHdrG+kRTsCLqnjF/m/CJMqBCsdto2I4wxwhDPCWmAbVX8qsmme&#10;Xk+LSX2xmE/yOp9Ninm6mKRZcQ2p5EV+W38PBLO8bAVjXN0JxQ8OzPK/U3h/F0bvRA+iHmo1m85G&#10;hf6YZBq/3yXZCQ8XUoquwotjECmDrm8Ug7RJ6YmQYz/5mX6sMtTg8I9ViS4Iwo8W8MN6iH6LFgkO&#10;WWv2CLawGmQD7eExgU6r7TeMeriYFXZft8RyjOQ7BdYqshzERz4O8tl8CgN7urI+XSGKAlSFPUZj&#10;98aPt39rrNi0cNLBzFdgx1pEqzyz2psYLl/Maf9QhNt9Oo5Rz8/Z6gcAAAD//wMAUEsDBBQABgAI&#10;AAAAIQDSi5Ad3gAAAAkBAAAPAAAAZHJzL2Rvd25yZXYueG1sTI/BTsMwEETvSPyDtUjcqJPQlirE&#10;qSoqLhyQKEhwdONNHGGvLdtNw99jTvS4mqeZt812toZNGOLoSEC5KIAhdU6NNAj4eH++2wCLSZKS&#10;xhEK+MEI2/b6qpG1cmd6w+mQBpZLKNZSgE7J15zHTqOVceE8Us56F6xM+QwDV0Gec7k1vCqKNbdy&#10;pLygpccnjd334WQFfFo9qn14/eqVmfYv/W7l5+CFuL2Zd4/AEs7pH4Y//awObXY6uhOpyIyA+82y&#10;ymgOygdgGVgtyxLYUcC6KoG3Db/8oP0FAAD//wMAUEsBAi0AFAAGAAgAAAAhALaDOJL+AAAA4QEA&#10;ABMAAAAAAAAAAAAAAAAAAAAAAFtDb250ZW50X1R5cGVzXS54bWxQSwECLQAUAAYACAAAACEAOP0h&#10;/9YAAACUAQAACwAAAAAAAAAAAAAAAAAvAQAAX3JlbHMvLnJlbHNQSwECLQAUAAYACAAAACEAl00t&#10;1oMCAAAWBQAADgAAAAAAAAAAAAAAAAAuAgAAZHJzL2Uyb0RvYy54bWxQSwECLQAUAAYACAAAACEA&#10;0ouQHd4AAAAJAQAADwAAAAAAAAAAAAAAAADdBAAAZHJzL2Rvd25yZXYueG1sUEsFBgAAAAAEAAQA&#10;8wAAAOgFAAAAAA==&#10;" stroked="f">
                <v:textbox style="mso-fit-shape-to-text:t">
                  <w:txbxContent>
                    <w:p w:rsidR="00485CF0" w:rsidRPr="00485CF0" w:rsidRDefault="00485CF0" w:rsidP="00485CF0">
                      <w:pPr>
                        <w:rPr>
                          <w:rFonts w:ascii="標楷體" w:eastAsia="標楷體" w:hAnsi="標楷體"/>
                        </w:rPr>
                      </w:pPr>
                      <w:r w:rsidRPr="00485CF0">
                        <w:rPr>
                          <w:rFonts w:ascii="標楷體" w:eastAsia="標楷體" w:hAnsi="標楷體" w:hint="eastAsia"/>
                        </w:rPr>
                        <w:t>104</w:t>
                      </w:r>
                      <w:r w:rsidRPr="00485CF0">
                        <w:rPr>
                          <w:rFonts w:ascii="標楷體" w:eastAsia="標楷體" w:hAnsi="標楷體" w:hint="eastAsia"/>
                        </w:rPr>
                        <w:t>年5月</w:t>
                      </w:r>
                    </w:p>
                  </w:txbxContent>
                </v:textbox>
              </v:shape>
            </w:pict>
          </mc:Fallback>
        </mc:AlternateContent>
      </w:r>
    </w:p>
    <w:p w:rsidR="007A017F" w:rsidRPr="00820BD5" w:rsidRDefault="00FD08E2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20573AC6" wp14:editId="4D7677A0">
            <wp:simplePos x="0" y="0"/>
            <wp:positionH relativeFrom="column">
              <wp:posOffset>1247140</wp:posOffset>
            </wp:positionH>
            <wp:positionV relativeFrom="paragraph">
              <wp:posOffset>42545</wp:posOffset>
            </wp:positionV>
            <wp:extent cx="4828540" cy="2291080"/>
            <wp:effectExtent l="0" t="0" r="0" b="0"/>
            <wp:wrapTight wrapText="bothSides">
              <wp:wrapPolygon edited="0">
                <wp:start x="6903" y="0"/>
                <wp:lineTo x="6136" y="180"/>
                <wp:lineTo x="4005" y="2335"/>
                <wp:lineTo x="3409" y="4670"/>
                <wp:lineTo x="3068" y="5747"/>
                <wp:lineTo x="2983" y="5927"/>
                <wp:lineTo x="2557" y="8621"/>
                <wp:lineTo x="2557" y="11494"/>
                <wp:lineTo x="2897" y="14368"/>
                <wp:lineTo x="3664" y="17242"/>
                <wp:lineTo x="5369" y="20115"/>
                <wp:lineTo x="6817" y="21013"/>
                <wp:lineTo x="8266" y="21013"/>
                <wp:lineTo x="9544" y="20115"/>
                <wp:lineTo x="11334" y="17601"/>
                <wp:lineTo x="11334" y="17242"/>
                <wp:lineTo x="17299" y="16523"/>
                <wp:lineTo x="17555" y="15805"/>
                <wp:lineTo x="16277" y="14368"/>
                <wp:lineTo x="20112" y="14368"/>
                <wp:lineTo x="20452" y="13829"/>
                <wp:lineTo x="19515" y="11494"/>
                <wp:lineTo x="19941" y="8980"/>
                <wp:lineTo x="19259" y="8800"/>
                <wp:lineTo x="12527" y="8621"/>
                <wp:lineTo x="20282" y="7902"/>
                <wp:lineTo x="20282" y="6645"/>
                <wp:lineTo x="12868" y="5747"/>
                <wp:lineTo x="15510" y="4849"/>
                <wp:lineTo x="15680" y="3951"/>
                <wp:lineTo x="14487" y="2874"/>
                <wp:lineTo x="14658" y="359"/>
                <wp:lineTo x="14061" y="180"/>
                <wp:lineTo x="8181" y="0"/>
                <wp:lineTo x="6903" y="0"/>
              </wp:wrapPolygon>
            </wp:wrapTight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7F" w:rsidRPr="00820BD5" w:rsidRDefault="007A017F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 w:rsidR="007A017F" w:rsidRPr="00820BD5" w:rsidRDefault="007A017F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 w:rsidR="00F06F37" w:rsidRDefault="00F06F37" w:rsidP="00CC1D75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F06F37" w:rsidRDefault="00F06F37" w:rsidP="00CC1D75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52FAC" w:rsidRDefault="00852FAC" w:rsidP="00CC1D75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noProof/>
          <w:color w:val="auto"/>
          <w:kern w:val="2"/>
          <w:sz w:val="28"/>
          <w:szCs w:val="28"/>
        </w:rPr>
      </w:pPr>
    </w:p>
    <w:p w:rsidR="00852FAC" w:rsidRDefault="00F84FF9" w:rsidP="008E01CC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6192520" cy="3987165"/>
            <wp:effectExtent l="0" t="0" r="0" b="0"/>
            <wp:wrapTight wrapText="bothSides">
              <wp:wrapPolygon edited="0">
                <wp:start x="5847" y="103"/>
                <wp:lineTo x="5715" y="1135"/>
                <wp:lineTo x="11562" y="1754"/>
                <wp:lineTo x="5847" y="2270"/>
                <wp:lineTo x="5316" y="2270"/>
                <wp:lineTo x="5316" y="3612"/>
                <wp:lineTo x="1927" y="4025"/>
                <wp:lineTo x="1927" y="4747"/>
                <wp:lineTo x="5316" y="5263"/>
                <wp:lineTo x="0" y="6295"/>
                <wp:lineTo x="0" y="6502"/>
                <wp:lineTo x="5316" y="6914"/>
                <wp:lineTo x="266" y="7018"/>
                <wp:lineTo x="0" y="7534"/>
                <wp:lineTo x="532" y="8566"/>
                <wp:lineTo x="465" y="8669"/>
                <wp:lineTo x="332" y="11765"/>
                <wp:lineTo x="664" y="11868"/>
                <wp:lineTo x="5316" y="11868"/>
                <wp:lineTo x="332" y="13210"/>
                <wp:lineTo x="399" y="15687"/>
                <wp:lineTo x="2060" y="16203"/>
                <wp:lineTo x="5316" y="16822"/>
                <wp:lineTo x="0" y="16822"/>
                <wp:lineTo x="0" y="20124"/>
                <wp:lineTo x="1329" y="20124"/>
                <wp:lineTo x="930" y="20743"/>
                <wp:lineTo x="930" y="21156"/>
                <wp:lineTo x="1329" y="21363"/>
                <wp:lineTo x="18406" y="21363"/>
                <wp:lineTo x="18938" y="20950"/>
                <wp:lineTo x="18207" y="20537"/>
                <wp:lineTo x="7642" y="20124"/>
                <wp:lineTo x="8107" y="19918"/>
                <wp:lineTo x="5515" y="18473"/>
                <wp:lineTo x="21529" y="18267"/>
                <wp:lineTo x="21529" y="16925"/>
                <wp:lineTo x="10100" y="16822"/>
                <wp:lineTo x="21396" y="15687"/>
                <wp:lineTo x="21463" y="13107"/>
                <wp:lineTo x="5582" y="11868"/>
                <wp:lineTo x="21263" y="11868"/>
                <wp:lineTo x="21263" y="11146"/>
                <wp:lineTo x="5582" y="10217"/>
                <wp:lineTo x="21263" y="9804"/>
                <wp:lineTo x="21263" y="9082"/>
                <wp:lineTo x="5582" y="8566"/>
                <wp:lineTo x="21263" y="7843"/>
                <wp:lineTo x="21263" y="7121"/>
                <wp:lineTo x="5582" y="6914"/>
                <wp:lineTo x="21463" y="6502"/>
                <wp:lineTo x="21529" y="6398"/>
                <wp:lineTo x="20798" y="5263"/>
                <wp:lineTo x="21463" y="4541"/>
                <wp:lineTo x="21396" y="4438"/>
                <wp:lineTo x="19270" y="3612"/>
                <wp:lineTo x="21396" y="2064"/>
                <wp:lineTo x="21396" y="1548"/>
                <wp:lineTo x="15482" y="310"/>
                <wp:lineTo x="13555" y="103"/>
                <wp:lineTo x="5847" y="103"/>
              </wp:wrapPolygon>
            </wp:wrapTight>
            <wp:docPr id="1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87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CC" w:rsidRDefault="008E01CC" w:rsidP="008E01CC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CC" w:rsidRDefault="008E01CC" w:rsidP="008E01CC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F9" w:rsidRDefault="00F84FF9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 w:rsidR="00F84FF9" w:rsidRDefault="00F84FF9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 w:rsidR="007A017F" w:rsidRPr="00820BD5" w:rsidRDefault="0026547F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t>八、</w:t>
      </w:r>
      <w:r w:rsidRPr="00820BD5">
        <w:rPr>
          <w:rFonts w:ascii="Times New Roman" w:hAnsi="標楷體" w:cs="Times New Roman"/>
          <w:b/>
          <w:sz w:val="28"/>
          <w:szCs w:val="28"/>
        </w:rPr>
        <w:t>失業者求職方法以應徵廣告、招貼方式為主</w:t>
      </w:r>
    </w:p>
    <w:p w:rsidR="00340A3C" w:rsidRDefault="0026547F" w:rsidP="007A017F">
      <w:pPr>
        <w:pStyle w:val="Default"/>
        <w:spacing w:line="540" w:lineRule="exact"/>
        <w:ind w:firstLineChars="200" w:firstLine="560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820BD5">
        <w:rPr>
          <w:rFonts w:ascii="Times New Roman" w:hAnsi="Times New Roman" w:cs="Times New Roman"/>
          <w:sz w:val="28"/>
          <w:szCs w:val="28"/>
        </w:rPr>
        <w:t>本市</w:t>
      </w:r>
      <w:r w:rsidRPr="00820BD5">
        <w:rPr>
          <w:rFonts w:ascii="Times New Roman" w:hAnsi="Times New Roman" w:cs="Times New Roman"/>
          <w:sz w:val="28"/>
          <w:szCs w:val="28"/>
        </w:rPr>
        <w:t>10</w:t>
      </w:r>
      <w:r w:rsidR="004A56E7">
        <w:rPr>
          <w:rFonts w:ascii="Times New Roman" w:hAnsi="Times New Roman" w:cs="Times New Roman" w:hint="eastAsia"/>
          <w:sz w:val="28"/>
          <w:szCs w:val="28"/>
        </w:rPr>
        <w:t>4</w:t>
      </w:r>
      <w:r w:rsidRPr="00820BD5">
        <w:rPr>
          <w:rFonts w:ascii="Times New Roman" w:hAnsi="Times New Roman" w:cs="Times New Roman"/>
          <w:sz w:val="28"/>
          <w:szCs w:val="28"/>
        </w:rPr>
        <w:t>年</w:t>
      </w:r>
      <w:r w:rsidRPr="00820BD5">
        <w:rPr>
          <w:rFonts w:ascii="Times New Roman" w:hAnsi="Times New Roman" w:cs="Times New Roman"/>
          <w:sz w:val="28"/>
          <w:szCs w:val="28"/>
        </w:rPr>
        <w:t>5</w:t>
      </w:r>
      <w:r w:rsidRPr="00820BD5">
        <w:rPr>
          <w:rFonts w:ascii="Times New Roman" w:hAnsi="Times New Roman" w:cs="Times New Roman"/>
          <w:sz w:val="28"/>
          <w:szCs w:val="28"/>
        </w:rPr>
        <w:t>月失業者計</w:t>
      </w:r>
      <w:r w:rsidR="00721740">
        <w:rPr>
          <w:rFonts w:ascii="Times New Roman" w:hAnsi="Times New Roman" w:cs="Times New Roman" w:hint="eastAsia"/>
          <w:sz w:val="28"/>
          <w:szCs w:val="28"/>
        </w:rPr>
        <w:t>4</w:t>
      </w:r>
      <w:r w:rsidRPr="00820BD5">
        <w:rPr>
          <w:rFonts w:ascii="Times New Roman" w:hAnsi="Times New Roman" w:cs="Times New Roman"/>
          <w:sz w:val="28"/>
          <w:szCs w:val="28"/>
        </w:rPr>
        <w:t>萬</w:t>
      </w:r>
      <w:r w:rsidR="00721740">
        <w:rPr>
          <w:rFonts w:ascii="Times New Roman" w:hAnsi="Times New Roman" w:cs="Times New Roman" w:hint="eastAsia"/>
          <w:sz w:val="28"/>
          <w:szCs w:val="28"/>
        </w:rPr>
        <w:t>7</w:t>
      </w:r>
      <w:r w:rsidR="00721740">
        <w:rPr>
          <w:rFonts w:ascii="Times New Roman" w:hAnsi="Times New Roman" w:cs="Times New Roman" w:hint="eastAsia"/>
          <w:sz w:val="28"/>
          <w:szCs w:val="28"/>
        </w:rPr>
        <w:t>千</w:t>
      </w:r>
      <w:r w:rsidRPr="00820BD5">
        <w:rPr>
          <w:rFonts w:ascii="Times New Roman" w:hAnsi="Times New Roman" w:cs="Times New Roman"/>
          <w:sz w:val="28"/>
          <w:szCs w:val="28"/>
        </w:rPr>
        <w:t>人，平均每人找尋工作方法</w:t>
      </w:r>
      <w:r w:rsidR="004A56E7">
        <w:rPr>
          <w:rFonts w:ascii="Times New Roman" w:hAnsi="Times New Roman" w:cs="Times New Roman" w:hint="eastAsia"/>
          <w:sz w:val="28"/>
          <w:szCs w:val="28"/>
        </w:rPr>
        <w:t>2.29</w:t>
      </w:r>
      <w:r w:rsidRPr="00820BD5">
        <w:rPr>
          <w:rFonts w:ascii="Times New Roman" w:hAnsi="Times New Roman" w:cs="Times New Roman"/>
          <w:sz w:val="28"/>
          <w:szCs w:val="28"/>
        </w:rPr>
        <w:t>項，求職方法</w:t>
      </w:r>
      <w:r w:rsidR="005511DD">
        <w:rPr>
          <w:rFonts w:ascii="Times New Roman" w:hAnsi="Times New Roman" w:cs="Times New Roman" w:hint="eastAsia"/>
          <w:sz w:val="28"/>
          <w:szCs w:val="28"/>
        </w:rPr>
        <w:t>仍</w:t>
      </w:r>
      <w:r w:rsidRPr="00820BD5">
        <w:rPr>
          <w:rFonts w:ascii="Times New Roman" w:hAnsi="Times New Roman" w:cs="Times New Roman"/>
          <w:sz w:val="28"/>
          <w:szCs w:val="28"/>
        </w:rPr>
        <w:t>以「應徵廣告、招貼」、</w:t>
      </w:r>
      <w:r w:rsidR="004A56E7" w:rsidRPr="00820BD5">
        <w:rPr>
          <w:rFonts w:ascii="Times New Roman" w:hAnsi="Times New Roman" w:cs="Times New Roman"/>
          <w:sz w:val="28"/>
          <w:szCs w:val="28"/>
        </w:rPr>
        <w:t>「向私立就業服務機構登記求職」</w:t>
      </w:r>
      <w:r w:rsidRPr="00820BD5">
        <w:rPr>
          <w:rFonts w:ascii="Times New Roman" w:hAnsi="Times New Roman" w:cs="Times New Roman"/>
          <w:sz w:val="28"/>
          <w:szCs w:val="28"/>
        </w:rPr>
        <w:t>及</w:t>
      </w:r>
      <w:r w:rsidR="004A56E7" w:rsidRPr="00820BD5">
        <w:rPr>
          <w:rFonts w:ascii="Times New Roman" w:hAnsi="Times New Roman" w:cs="Times New Roman"/>
          <w:sz w:val="28"/>
          <w:szCs w:val="28"/>
        </w:rPr>
        <w:t>「</w:t>
      </w:r>
      <w:proofErr w:type="gramStart"/>
      <w:r w:rsidR="004A56E7" w:rsidRPr="00820BD5">
        <w:rPr>
          <w:rFonts w:ascii="Times New Roman" w:hAnsi="Times New Roman" w:cs="Times New Roman"/>
          <w:sz w:val="28"/>
          <w:szCs w:val="28"/>
        </w:rPr>
        <w:t>託</w:t>
      </w:r>
      <w:proofErr w:type="gramEnd"/>
      <w:r w:rsidR="004A56E7" w:rsidRPr="00820BD5">
        <w:rPr>
          <w:rFonts w:ascii="Times New Roman" w:hAnsi="Times New Roman" w:cs="Times New Roman"/>
          <w:sz w:val="28"/>
          <w:szCs w:val="28"/>
        </w:rPr>
        <w:t>親友師長介紹」</w:t>
      </w:r>
      <w:r w:rsidRPr="00820BD5">
        <w:rPr>
          <w:rFonts w:ascii="Times New Roman" w:hAnsi="Times New Roman" w:cs="Times New Roman"/>
          <w:sz w:val="28"/>
          <w:szCs w:val="28"/>
        </w:rPr>
        <w:t>方式為主，分別占</w:t>
      </w:r>
      <w:r w:rsidR="004A56E7">
        <w:rPr>
          <w:rFonts w:ascii="Times New Roman" w:hAnsi="Times New Roman" w:cs="Times New Roman" w:hint="eastAsia"/>
          <w:sz w:val="28"/>
          <w:szCs w:val="28"/>
        </w:rPr>
        <w:t>77.04</w:t>
      </w:r>
      <w:r w:rsidRPr="00820BD5">
        <w:rPr>
          <w:rFonts w:ascii="Times New Roman" w:hAnsi="Times New Roman" w:cs="Times New Roman"/>
          <w:sz w:val="28"/>
          <w:szCs w:val="28"/>
        </w:rPr>
        <w:t>％、</w:t>
      </w:r>
      <w:r w:rsidR="004A56E7">
        <w:rPr>
          <w:rFonts w:ascii="Times New Roman" w:hAnsi="Times New Roman" w:cs="Times New Roman" w:hint="eastAsia"/>
          <w:sz w:val="28"/>
          <w:szCs w:val="28"/>
        </w:rPr>
        <w:t>71.80</w:t>
      </w:r>
      <w:r w:rsidRPr="00820BD5">
        <w:rPr>
          <w:rFonts w:ascii="Times New Roman" w:hAnsi="Times New Roman" w:cs="Times New Roman"/>
          <w:sz w:val="28"/>
          <w:szCs w:val="28"/>
        </w:rPr>
        <w:t>％及</w:t>
      </w:r>
      <w:r w:rsidR="004A56E7">
        <w:rPr>
          <w:rFonts w:ascii="Times New Roman" w:hAnsi="Times New Roman" w:cs="Times New Roman" w:hint="eastAsia"/>
          <w:sz w:val="28"/>
          <w:szCs w:val="28"/>
        </w:rPr>
        <w:t>66.42</w:t>
      </w:r>
      <w:r w:rsidRPr="00820BD5">
        <w:rPr>
          <w:rFonts w:ascii="Times New Roman" w:hAnsi="Times New Roman" w:cs="Times New Roman"/>
          <w:sz w:val="28"/>
          <w:szCs w:val="28"/>
        </w:rPr>
        <w:t>％，而</w:t>
      </w:r>
      <w:r w:rsidR="005511DD">
        <w:rPr>
          <w:rFonts w:ascii="Times New Roman" w:hAnsi="Times New Roman" w:cs="Times New Roman" w:hint="eastAsia"/>
          <w:sz w:val="28"/>
          <w:szCs w:val="28"/>
        </w:rPr>
        <w:t>「參加政府考試分發」方式</w:t>
      </w:r>
      <w:r w:rsidRPr="00820BD5">
        <w:rPr>
          <w:rFonts w:ascii="Times New Roman" w:hAnsi="Times New Roman" w:cs="Times New Roman"/>
          <w:sz w:val="28"/>
          <w:szCs w:val="28"/>
        </w:rPr>
        <w:t>最低，僅占</w:t>
      </w:r>
      <w:r w:rsidR="004A56E7">
        <w:rPr>
          <w:rFonts w:ascii="Times New Roman" w:hAnsi="Times New Roman" w:cs="Times New Roman" w:hint="eastAsia"/>
          <w:sz w:val="28"/>
          <w:szCs w:val="28"/>
        </w:rPr>
        <w:t>2.60</w:t>
      </w:r>
      <w:r w:rsidRPr="00820BD5">
        <w:rPr>
          <w:rFonts w:ascii="Times New Roman" w:hAnsi="Times New Roman" w:cs="Times New Roman"/>
          <w:sz w:val="28"/>
          <w:szCs w:val="28"/>
        </w:rPr>
        <w:t>％</w:t>
      </w:r>
      <w:r w:rsidR="005511DD">
        <w:rPr>
          <w:rFonts w:ascii="Times New Roman" w:hAnsi="Times New Roman" w:cs="Times New Roman" w:hint="eastAsia"/>
          <w:sz w:val="28"/>
          <w:szCs w:val="28"/>
        </w:rPr>
        <w:t>，較</w:t>
      </w:r>
      <w:r w:rsidR="005511DD">
        <w:rPr>
          <w:rFonts w:ascii="Times New Roman" w:hAnsi="Times New Roman" w:cs="Times New Roman" w:hint="eastAsia"/>
          <w:sz w:val="28"/>
          <w:szCs w:val="28"/>
        </w:rPr>
        <w:t>10</w:t>
      </w:r>
      <w:r w:rsidR="004A56E7">
        <w:rPr>
          <w:rFonts w:ascii="Times New Roman" w:hAnsi="Times New Roman" w:cs="Times New Roman" w:hint="eastAsia"/>
          <w:sz w:val="28"/>
          <w:szCs w:val="28"/>
        </w:rPr>
        <w:t>3</w:t>
      </w:r>
      <w:r w:rsidR="005511DD">
        <w:rPr>
          <w:rFonts w:ascii="Times New Roman" w:hAnsi="Times New Roman" w:cs="Times New Roman" w:hint="eastAsia"/>
          <w:sz w:val="28"/>
          <w:szCs w:val="28"/>
        </w:rPr>
        <w:t>年</w:t>
      </w:r>
      <w:r w:rsidR="005511DD">
        <w:rPr>
          <w:rFonts w:ascii="Times New Roman" w:hAnsi="Times New Roman" w:cs="Times New Roman" w:hint="eastAsia"/>
          <w:sz w:val="28"/>
          <w:szCs w:val="28"/>
        </w:rPr>
        <w:t>5</w:t>
      </w:r>
      <w:r w:rsidR="005511DD">
        <w:rPr>
          <w:rFonts w:ascii="Times New Roman" w:hAnsi="Times New Roman" w:cs="Times New Roman" w:hint="eastAsia"/>
          <w:sz w:val="28"/>
          <w:szCs w:val="28"/>
        </w:rPr>
        <w:t>月</w:t>
      </w:r>
      <w:r w:rsidR="004A56E7">
        <w:rPr>
          <w:rFonts w:ascii="Times New Roman" w:hAnsi="Times New Roman" w:cs="Times New Roman" w:hint="eastAsia"/>
          <w:sz w:val="28"/>
          <w:szCs w:val="28"/>
        </w:rPr>
        <w:t>增加</w:t>
      </w:r>
      <w:r w:rsidR="004A56E7">
        <w:rPr>
          <w:rFonts w:ascii="Times New Roman" w:hAnsi="Times New Roman" w:cs="Times New Roman" w:hint="eastAsia"/>
          <w:sz w:val="28"/>
          <w:szCs w:val="28"/>
        </w:rPr>
        <w:t>0.</w:t>
      </w:r>
      <w:r w:rsidR="00721740">
        <w:rPr>
          <w:rFonts w:ascii="Times New Roman" w:hAnsi="Times New Roman" w:cs="Times New Roman" w:hint="eastAsia"/>
          <w:sz w:val="28"/>
          <w:szCs w:val="28"/>
        </w:rPr>
        <w:t>16</w:t>
      </w:r>
      <w:r w:rsidR="005511DD">
        <w:rPr>
          <w:rFonts w:ascii="Times New Roman" w:hAnsi="Times New Roman" w:cs="Times New Roman" w:hint="eastAsia"/>
          <w:sz w:val="28"/>
          <w:szCs w:val="28"/>
        </w:rPr>
        <w:t>個百分點</w:t>
      </w:r>
      <w:r w:rsidRPr="00820BD5">
        <w:rPr>
          <w:rFonts w:ascii="Times New Roman" w:hAnsi="Times New Roman" w:cs="Times New Roman"/>
          <w:sz w:val="28"/>
          <w:szCs w:val="28"/>
        </w:rPr>
        <w:t>，</w:t>
      </w:r>
      <w:r w:rsidR="00055835">
        <w:rPr>
          <w:rFonts w:ascii="Times New Roman" w:hAnsi="Times New Roman" w:cs="Times New Roman" w:hint="eastAsia"/>
          <w:sz w:val="28"/>
          <w:szCs w:val="28"/>
        </w:rPr>
        <w:t>另</w:t>
      </w:r>
      <w:r w:rsidR="005511DD" w:rsidRPr="00820BD5">
        <w:rPr>
          <w:rFonts w:ascii="Times New Roman" w:hAnsi="Times New Roman" w:cs="Times New Roman"/>
          <w:sz w:val="28"/>
          <w:szCs w:val="28"/>
        </w:rPr>
        <w:t>「向公立就業服務機構登記求職」</w:t>
      </w:r>
      <w:r w:rsidR="005511DD">
        <w:rPr>
          <w:rFonts w:ascii="Times New Roman" w:hAnsi="Times New Roman" w:cs="Times New Roman" w:hint="eastAsia"/>
          <w:sz w:val="28"/>
          <w:szCs w:val="28"/>
        </w:rPr>
        <w:t>方式</w:t>
      </w:r>
      <w:r w:rsidR="00903E89">
        <w:rPr>
          <w:rFonts w:ascii="Times New Roman" w:hAnsi="Times New Roman" w:cs="Times New Roman" w:hint="eastAsia"/>
          <w:sz w:val="28"/>
          <w:szCs w:val="28"/>
        </w:rPr>
        <w:t>，占</w:t>
      </w:r>
      <w:r w:rsidR="004A56E7">
        <w:rPr>
          <w:rFonts w:ascii="Times New Roman" w:hAnsi="Times New Roman" w:cs="Times New Roman" w:hint="eastAsia"/>
          <w:sz w:val="28"/>
          <w:szCs w:val="28"/>
        </w:rPr>
        <w:t>11.52</w:t>
      </w:r>
      <w:r w:rsidR="00903E89">
        <w:rPr>
          <w:rFonts w:ascii="Times New Roman" w:hAnsi="Times New Roman" w:cs="Times New Roman" w:hint="eastAsia"/>
          <w:sz w:val="28"/>
          <w:szCs w:val="28"/>
        </w:rPr>
        <w:t>％，</w:t>
      </w:r>
      <w:r w:rsidR="005511DD">
        <w:rPr>
          <w:rFonts w:ascii="Times New Roman" w:hAnsi="Times New Roman" w:cs="Times New Roman" w:hint="eastAsia"/>
          <w:sz w:val="28"/>
          <w:szCs w:val="28"/>
        </w:rPr>
        <w:t>較</w:t>
      </w:r>
      <w:r w:rsidR="005511DD">
        <w:rPr>
          <w:rFonts w:ascii="Times New Roman" w:hAnsi="Times New Roman" w:cs="Times New Roman" w:hint="eastAsia"/>
          <w:sz w:val="28"/>
          <w:szCs w:val="28"/>
        </w:rPr>
        <w:t>10</w:t>
      </w:r>
      <w:r w:rsidR="004A56E7">
        <w:rPr>
          <w:rFonts w:ascii="Times New Roman" w:hAnsi="Times New Roman" w:cs="Times New Roman" w:hint="eastAsia"/>
          <w:sz w:val="28"/>
          <w:szCs w:val="28"/>
        </w:rPr>
        <w:t>3</w:t>
      </w:r>
      <w:r w:rsidR="005511DD">
        <w:rPr>
          <w:rFonts w:ascii="Times New Roman" w:hAnsi="Times New Roman" w:cs="Times New Roman" w:hint="eastAsia"/>
          <w:sz w:val="28"/>
          <w:szCs w:val="28"/>
        </w:rPr>
        <w:t>年</w:t>
      </w:r>
      <w:r w:rsidR="005511DD">
        <w:rPr>
          <w:rFonts w:ascii="Times New Roman" w:hAnsi="Times New Roman" w:cs="Times New Roman" w:hint="eastAsia"/>
          <w:sz w:val="28"/>
          <w:szCs w:val="28"/>
        </w:rPr>
        <w:t>5</w:t>
      </w:r>
      <w:r w:rsidR="005511DD">
        <w:rPr>
          <w:rFonts w:ascii="Times New Roman" w:hAnsi="Times New Roman" w:cs="Times New Roman" w:hint="eastAsia"/>
          <w:sz w:val="28"/>
          <w:szCs w:val="28"/>
        </w:rPr>
        <w:t>月</w:t>
      </w:r>
      <w:r w:rsidR="00903E89">
        <w:rPr>
          <w:rFonts w:ascii="Times New Roman" w:hAnsi="Times New Roman" w:cs="Times New Roman" w:hint="eastAsia"/>
          <w:sz w:val="28"/>
          <w:szCs w:val="28"/>
        </w:rPr>
        <w:t>減少</w:t>
      </w:r>
      <w:r w:rsidR="004A56E7">
        <w:rPr>
          <w:rFonts w:ascii="Times New Roman" w:hAnsi="Times New Roman" w:cs="Times New Roman" w:hint="eastAsia"/>
          <w:sz w:val="28"/>
          <w:szCs w:val="28"/>
        </w:rPr>
        <w:t>5.26</w:t>
      </w:r>
      <w:r w:rsidR="00903E89">
        <w:rPr>
          <w:rFonts w:ascii="Times New Roman" w:hAnsi="Times New Roman" w:cs="Times New Roman" w:hint="eastAsia"/>
          <w:sz w:val="28"/>
          <w:szCs w:val="28"/>
        </w:rPr>
        <w:t>個百分點</w:t>
      </w:r>
      <w:r w:rsidR="005511DD">
        <w:rPr>
          <w:rFonts w:ascii="Times New Roman" w:hAnsi="Times New Roman" w:cs="Times New Roman" w:hint="eastAsia"/>
          <w:sz w:val="28"/>
          <w:szCs w:val="28"/>
        </w:rPr>
        <w:t>，平均每</w:t>
      </w:r>
      <w:r w:rsidR="004A56E7">
        <w:rPr>
          <w:rFonts w:ascii="Times New Roman" w:hAnsi="Times New Roman" w:cs="Times New Roman" w:hint="eastAsia"/>
          <w:sz w:val="28"/>
          <w:szCs w:val="28"/>
        </w:rPr>
        <w:t>8.7</w:t>
      </w:r>
      <w:r w:rsidR="005511DD">
        <w:rPr>
          <w:rFonts w:ascii="Times New Roman" w:hAnsi="Times New Roman" w:cs="Times New Roman" w:hint="eastAsia"/>
          <w:sz w:val="28"/>
          <w:szCs w:val="28"/>
        </w:rPr>
        <w:t>名失業者就有</w:t>
      </w:r>
      <w:r w:rsidR="005511DD">
        <w:rPr>
          <w:rFonts w:ascii="Times New Roman" w:hAnsi="Times New Roman" w:cs="Times New Roman" w:hint="eastAsia"/>
          <w:sz w:val="28"/>
          <w:szCs w:val="28"/>
        </w:rPr>
        <w:t>1</w:t>
      </w:r>
      <w:r w:rsidR="00903E89">
        <w:rPr>
          <w:rFonts w:ascii="Times New Roman" w:hAnsi="Times New Roman" w:cs="Times New Roman" w:hint="eastAsia"/>
          <w:sz w:val="28"/>
          <w:szCs w:val="28"/>
        </w:rPr>
        <w:t>人向政府機關登記求職</w:t>
      </w:r>
      <w:r w:rsidRPr="00820BD5">
        <w:rPr>
          <w:rFonts w:ascii="Times New Roman" w:hAnsi="Times New Roman" w:cs="Times New Roman"/>
          <w:sz w:val="28"/>
          <w:szCs w:val="28"/>
        </w:rPr>
        <w:t>。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(</w:t>
      </w:r>
      <w:proofErr w:type="gramStart"/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詳表</w:t>
      </w:r>
      <w:proofErr w:type="gramEnd"/>
      <w:r w:rsidR="007B5E7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9</w:t>
      </w:r>
      <w:r w:rsidRPr="00820BD5"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="005511DD" w:rsidRPr="0055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9C" w:rsidRDefault="00F84FF9" w:rsidP="00F84FF9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558664" wp14:editId="27119986">
            <wp:simplePos x="0" y="0"/>
            <wp:positionH relativeFrom="column">
              <wp:posOffset>5080</wp:posOffset>
            </wp:positionH>
            <wp:positionV relativeFrom="paragraph">
              <wp:posOffset>364490</wp:posOffset>
            </wp:positionV>
            <wp:extent cx="6192520" cy="2712720"/>
            <wp:effectExtent l="0" t="0" r="0" b="0"/>
            <wp:wrapTight wrapText="bothSides">
              <wp:wrapPolygon edited="0">
                <wp:start x="18406" y="152"/>
                <wp:lineTo x="0" y="1062"/>
                <wp:lineTo x="0" y="1365"/>
                <wp:lineTo x="2525" y="2882"/>
                <wp:lineTo x="465" y="5006"/>
                <wp:lineTo x="465" y="5461"/>
                <wp:lineTo x="2459" y="7736"/>
                <wp:lineTo x="0" y="8494"/>
                <wp:lineTo x="0" y="8798"/>
                <wp:lineTo x="598" y="10163"/>
                <wp:lineTo x="598" y="12287"/>
                <wp:lineTo x="731" y="12590"/>
                <wp:lineTo x="1595" y="12590"/>
                <wp:lineTo x="664" y="14107"/>
                <wp:lineTo x="664" y="14713"/>
                <wp:lineTo x="2525" y="15017"/>
                <wp:lineTo x="664" y="16382"/>
                <wp:lineTo x="664" y="16989"/>
                <wp:lineTo x="0" y="17444"/>
                <wp:lineTo x="0" y="19871"/>
                <wp:lineTo x="1263" y="19871"/>
                <wp:lineTo x="930" y="20478"/>
                <wp:lineTo x="930" y="21084"/>
                <wp:lineTo x="1263" y="21388"/>
                <wp:lineTo x="17409" y="21388"/>
                <wp:lineTo x="17941" y="20781"/>
                <wp:lineTo x="17144" y="20326"/>
                <wp:lineTo x="7243" y="19871"/>
                <wp:lineTo x="21529" y="17747"/>
                <wp:lineTo x="21529" y="17444"/>
                <wp:lineTo x="2791" y="17444"/>
                <wp:lineTo x="21463" y="16837"/>
                <wp:lineTo x="21463" y="16079"/>
                <wp:lineTo x="2791" y="15017"/>
                <wp:lineTo x="21463" y="14562"/>
                <wp:lineTo x="21463" y="13803"/>
                <wp:lineTo x="2791" y="12590"/>
                <wp:lineTo x="21463" y="12287"/>
                <wp:lineTo x="21463" y="11528"/>
                <wp:lineTo x="2791" y="10163"/>
                <wp:lineTo x="21463" y="10163"/>
                <wp:lineTo x="21529" y="8494"/>
                <wp:lineTo x="19403" y="7736"/>
                <wp:lineTo x="19934" y="7736"/>
                <wp:lineTo x="21463" y="5916"/>
                <wp:lineTo x="21529" y="3792"/>
                <wp:lineTo x="21130" y="3337"/>
                <wp:lineTo x="19403" y="2882"/>
                <wp:lineTo x="20665" y="2275"/>
                <wp:lineTo x="21529" y="1213"/>
                <wp:lineTo x="21463" y="152"/>
                <wp:lineTo x="18406" y="152"/>
              </wp:wrapPolygon>
            </wp:wrapTight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12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</w:t>
      </w:r>
      <w:r w:rsidR="00B20F9C">
        <w:rPr>
          <w:rFonts w:ascii="Times New Roman" w:hAnsi="Times New Roman" w:cs="Times New Roman" w:hint="eastAsia"/>
          <w:b/>
          <w:sz w:val="28"/>
          <w:szCs w:val="28"/>
        </w:rPr>
        <w:t>表</w:t>
      </w:r>
      <w:r w:rsidR="00B20F9C">
        <w:rPr>
          <w:rFonts w:ascii="Times New Roman" w:hAnsi="Times New Roman" w:cs="Times New Roman" w:hint="eastAsia"/>
          <w:b/>
          <w:sz w:val="28"/>
          <w:szCs w:val="28"/>
        </w:rPr>
        <w:t xml:space="preserve">9  </w:t>
      </w:r>
      <w:proofErr w:type="gramStart"/>
      <w:r w:rsidR="00B20F9C">
        <w:rPr>
          <w:rFonts w:ascii="Times New Roman" w:hAnsi="Times New Roman" w:cs="Times New Roman" w:hint="eastAsia"/>
          <w:b/>
          <w:sz w:val="28"/>
          <w:szCs w:val="28"/>
        </w:rPr>
        <w:t>臺</w:t>
      </w:r>
      <w:proofErr w:type="gramEnd"/>
      <w:r w:rsidR="00B20F9C">
        <w:rPr>
          <w:rFonts w:ascii="Times New Roman" w:hAnsi="Times New Roman" w:cs="Times New Roman" w:hint="eastAsia"/>
          <w:b/>
          <w:sz w:val="28"/>
          <w:szCs w:val="28"/>
        </w:rPr>
        <w:t>中市失業者找尋工作方法</w:t>
      </w:r>
    </w:p>
    <w:p w:rsidR="00852FAC" w:rsidRPr="00F84FF9" w:rsidRDefault="00852FAC" w:rsidP="00B20F9C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7F" w:rsidRPr="00820BD5" w:rsidRDefault="007A017F" w:rsidP="007A017F">
      <w:pPr>
        <w:pStyle w:val="Default"/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  <w:r w:rsidRPr="00820BD5">
        <w:rPr>
          <w:rFonts w:ascii="Times New Roman" w:hAnsi="Times New Roman" w:cs="Times New Roman"/>
          <w:b/>
          <w:sz w:val="28"/>
          <w:szCs w:val="28"/>
        </w:rPr>
        <w:lastRenderedPageBreak/>
        <w:t>九、</w:t>
      </w:r>
      <w:r w:rsidR="00D53AFD" w:rsidRPr="00820BD5">
        <w:rPr>
          <w:rFonts w:ascii="Times New Roman" w:hAnsi="Times New Roman" w:cs="Times New Roman"/>
          <w:b/>
          <w:sz w:val="28"/>
          <w:szCs w:val="28"/>
        </w:rPr>
        <w:t>失業者</w:t>
      </w:r>
      <w:r w:rsidR="00886FE7">
        <w:rPr>
          <w:rFonts w:ascii="Times New Roman" w:hAnsi="Times New Roman" w:cs="Times New Roman" w:hint="eastAsia"/>
          <w:b/>
          <w:sz w:val="28"/>
          <w:szCs w:val="28"/>
        </w:rPr>
        <w:t>希望待遇高於新鮮人</w:t>
      </w:r>
      <w:proofErr w:type="gramStart"/>
      <w:r w:rsidR="00886FE7">
        <w:rPr>
          <w:rFonts w:ascii="Times New Roman" w:hAnsi="Times New Roman" w:cs="Times New Roman" w:hint="eastAsia"/>
          <w:b/>
          <w:sz w:val="28"/>
          <w:szCs w:val="28"/>
        </w:rPr>
        <w:t>起薪</w:t>
      </w:r>
      <w:r w:rsidR="00B523E9">
        <w:rPr>
          <w:rFonts w:ascii="Times New Roman" w:hAnsi="Times New Roman" w:cs="Times New Roman" w:hint="eastAsia"/>
          <w:b/>
          <w:sz w:val="28"/>
          <w:szCs w:val="28"/>
        </w:rPr>
        <w:t>逾</w:t>
      </w:r>
      <w:proofErr w:type="gramEnd"/>
      <w:r w:rsidR="000042B3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B523E9">
        <w:rPr>
          <w:rFonts w:ascii="Times New Roman" w:hAnsi="Times New Roman" w:cs="Times New Roman" w:hint="eastAsia"/>
          <w:b/>
          <w:sz w:val="28"/>
          <w:szCs w:val="28"/>
        </w:rPr>
        <w:t>,</w:t>
      </w:r>
      <w:r w:rsidR="000042B3">
        <w:rPr>
          <w:rFonts w:ascii="Times New Roman" w:hAnsi="Times New Roman" w:cs="Times New Roman" w:hint="eastAsia"/>
          <w:b/>
          <w:sz w:val="28"/>
          <w:szCs w:val="28"/>
        </w:rPr>
        <w:t>000</w:t>
      </w:r>
      <w:r w:rsidR="00B523E9">
        <w:rPr>
          <w:rFonts w:ascii="Times New Roman" w:hAnsi="Times New Roman" w:cs="Times New Roman" w:hint="eastAsia"/>
          <w:b/>
          <w:sz w:val="28"/>
          <w:szCs w:val="28"/>
        </w:rPr>
        <w:t>元</w:t>
      </w:r>
    </w:p>
    <w:p w:rsidR="00886FE7" w:rsidRDefault="00886FE7" w:rsidP="007A017F">
      <w:pPr>
        <w:pStyle w:val="Default"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依本市</w:t>
      </w:r>
      <w:r>
        <w:rPr>
          <w:rFonts w:ascii="Times New Roman" w:hAnsi="Times New Roman" w:hint="eastAsia"/>
          <w:sz w:val="28"/>
          <w:szCs w:val="28"/>
        </w:rPr>
        <w:t>10</w:t>
      </w:r>
      <w:r w:rsidR="00ED0678"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月人力運用資料來看，</w:t>
      </w:r>
      <w:r w:rsidRPr="00820BD5">
        <w:rPr>
          <w:rFonts w:ascii="Times New Roman" w:hAnsi="Times New Roman"/>
          <w:sz w:val="28"/>
          <w:szCs w:val="28"/>
        </w:rPr>
        <w:t>失業者平均希望待遇為</w:t>
      </w:r>
      <w:r w:rsidRPr="00820BD5">
        <w:rPr>
          <w:rFonts w:ascii="Times New Roman" w:hAnsi="Times New Roman"/>
          <w:sz w:val="28"/>
          <w:szCs w:val="28"/>
        </w:rPr>
        <w:t>3</w:t>
      </w:r>
      <w:r w:rsidRPr="00820BD5">
        <w:rPr>
          <w:rFonts w:ascii="Times New Roman" w:hAnsi="Times New Roman"/>
          <w:sz w:val="28"/>
          <w:szCs w:val="28"/>
        </w:rPr>
        <w:t>萬</w:t>
      </w:r>
      <w:r w:rsidR="00E00DD9">
        <w:rPr>
          <w:rFonts w:ascii="Times New Roman" w:hAnsi="Times New Roman" w:hint="eastAsia"/>
          <w:sz w:val="28"/>
          <w:szCs w:val="28"/>
        </w:rPr>
        <w:t>3</w:t>
      </w:r>
      <w:r w:rsidR="00903E89">
        <w:rPr>
          <w:rFonts w:ascii="Times New Roman" w:hAnsi="Times New Roman" w:hint="eastAsia"/>
          <w:sz w:val="28"/>
          <w:szCs w:val="28"/>
        </w:rPr>
        <w:t>,</w:t>
      </w:r>
      <w:r w:rsidR="00E00DD9">
        <w:rPr>
          <w:rFonts w:ascii="Times New Roman" w:hAnsi="Times New Roman" w:hint="eastAsia"/>
          <w:sz w:val="28"/>
          <w:szCs w:val="28"/>
        </w:rPr>
        <w:t>561</w:t>
      </w:r>
      <w:r w:rsidRPr="00820BD5">
        <w:rPr>
          <w:rFonts w:ascii="Times New Roman" w:hAnsi="Times New Roman"/>
          <w:sz w:val="28"/>
          <w:szCs w:val="28"/>
        </w:rPr>
        <w:t>元，</w:t>
      </w:r>
      <w:r w:rsidR="00E00DD9">
        <w:rPr>
          <w:rFonts w:ascii="Times New Roman" w:hAnsi="Times New Roman" w:hint="eastAsia"/>
          <w:sz w:val="28"/>
          <w:szCs w:val="28"/>
        </w:rPr>
        <w:t>較</w:t>
      </w:r>
      <w:proofErr w:type="gramStart"/>
      <w:r w:rsidR="00E00DD9">
        <w:rPr>
          <w:rFonts w:ascii="Times New Roman" w:hAnsi="Times New Roman" w:hint="eastAsia"/>
          <w:sz w:val="28"/>
          <w:szCs w:val="28"/>
        </w:rPr>
        <w:t>103</w:t>
      </w:r>
      <w:proofErr w:type="gramEnd"/>
      <w:r w:rsidR="00E00DD9">
        <w:rPr>
          <w:rFonts w:ascii="Times New Roman" w:hAnsi="Times New Roman" w:hint="eastAsia"/>
          <w:sz w:val="28"/>
          <w:szCs w:val="28"/>
        </w:rPr>
        <w:t>年度為高，</w:t>
      </w:r>
      <w:r w:rsidRPr="00820BD5">
        <w:rPr>
          <w:rFonts w:ascii="Times New Roman" w:hAnsi="Times New Roman"/>
          <w:sz w:val="28"/>
          <w:szCs w:val="28"/>
        </w:rPr>
        <w:t>男性為</w:t>
      </w:r>
      <w:r w:rsidRPr="00820BD5">
        <w:rPr>
          <w:rFonts w:ascii="Times New Roman" w:hAnsi="Times New Roman"/>
          <w:sz w:val="28"/>
          <w:szCs w:val="28"/>
        </w:rPr>
        <w:t>3</w:t>
      </w:r>
      <w:r w:rsidRPr="00820BD5">
        <w:rPr>
          <w:rFonts w:ascii="Times New Roman" w:hAnsi="Times New Roman"/>
          <w:sz w:val="28"/>
          <w:szCs w:val="28"/>
        </w:rPr>
        <w:t>萬</w:t>
      </w:r>
      <w:r w:rsidR="00E00DD9">
        <w:rPr>
          <w:rFonts w:ascii="Times New Roman" w:hAnsi="Times New Roman" w:hint="eastAsia"/>
          <w:sz w:val="28"/>
          <w:szCs w:val="28"/>
        </w:rPr>
        <w:t>4</w:t>
      </w:r>
      <w:r w:rsidRPr="00820BD5">
        <w:rPr>
          <w:rFonts w:ascii="Times New Roman" w:hAnsi="Times New Roman"/>
          <w:sz w:val="28"/>
          <w:szCs w:val="28"/>
        </w:rPr>
        <w:t>,</w:t>
      </w:r>
      <w:r w:rsidR="00E00DD9">
        <w:rPr>
          <w:rFonts w:ascii="Times New Roman" w:hAnsi="Times New Roman" w:hint="eastAsia"/>
          <w:sz w:val="28"/>
          <w:szCs w:val="28"/>
        </w:rPr>
        <w:t>905</w:t>
      </w:r>
      <w:r w:rsidRPr="00820BD5">
        <w:rPr>
          <w:rFonts w:ascii="Times New Roman" w:hAnsi="Times New Roman"/>
          <w:sz w:val="28"/>
          <w:szCs w:val="28"/>
        </w:rPr>
        <w:t>元，女性為</w:t>
      </w:r>
      <w:r w:rsidR="00E00DD9">
        <w:rPr>
          <w:rFonts w:ascii="Times New Roman" w:hAnsi="Times New Roman" w:hint="eastAsia"/>
          <w:sz w:val="28"/>
          <w:szCs w:val="28"/>
        </w:rPr>
        <w:t>2</w:t>
      </w:r>
      <w:r w:rsidRPr="00820BD5">
        <w:rPr>
          <w:rFonts w:ascii="Times New Roman" w:hAnsi="Times New Roman"/>
          <w:sz w:val="28"/>
          <w:szCs w:val="28"/>
        </w:rPr>
        <w:t>萬</w:t>
      </w:r>
      <w:r w:rsidR="00E00DD9">
        <w:rPr>
          <w:rFonts w:ascii="Times New Roman" w:hAnsi="Times New Roman" w:hint="eastAsia"/>
          <w:sz w:val="28"/>
          <w:szCs w:val="28"/>
        </w:rPr>
        <w:t>9</w:t>
      </w:r>
      <w:r w:rsidR="00E00DD9" w:rsidRPr="00820BD5">
        <w:rPr>
          <w:rFonts w:ascii="Times New Roman" w:hAnsi="Times New Roman"/>
          <w:sz w:val="28"/>
          <w:szCs w:val="28"/>
        </w:rPr>
        <w:t>,</w:t>
      </w:r>
      <w:r w:rsidR="00E00DD9">
        <w:rPr>
          <w:rFonts w:ascii="Times New Roman" w:hAnsi="Times New Roman" w:hint="eastAsia"/>
          <w:sz w:val="28"/>
          <w:szCs w:val="28"/>
        </w:rPr>
        <w:t>994</w:t>
      </w:r>
      <w:r w:rsidRPr="00820BD5">
        <w:rPr>
          <w:rFonts w:ascii="Times New Roman" w:hAnsi="Times New Roman"/>
          <w:sz w:val="28"/>
          <w:szCs w:val="28"/>
        </w:rPr>
        <w:t>元，然依據</w:t>
      </w:r>
      <w:r>
        <w:rPr>
          <w:rFonts w:ascii="Times New Roman" w:hAnsi="Times New Roman" w:hint="eastAsia"/>
          <w:sz w:val="28"/>
          <w:szCs w:val="28"/>
        </w:rPr>
        <w:t>1111</w:t>
      </w:r>
      <w:r>
        <w:rPr>
          <w:rFonts w:ascii="Times New Roman" w:hAnsi="Times New Roman" w:hint="eastAsia"/>
          <w:sz w:val="28"/>
          <w:szCs w:val="28"/>
        </w:rPr>
        <w:t>人力銀行「</w:t>
      </w:r>
      <w:r>
        <w:rPr>
          <w:rFonts w:ascii="Times New Roman" w:hAnsi="Times New Roman" w:hint="eastAsia"/>
          <w:sz w:val="28"/>
          <w:szCs w:val="28"/>
        </w:rPr>
        <w:t>201</w:t>
      </w:r>
      <w:r w:rsidR="00E00DD9"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新鮮人</w:t>
      </w:r>
      <w:r w:rsidR="0018344B">
        <w:rPr>
          <w:rFonts w:ascii="Times New Roman" w:hAnsi="Times New Roman" w:hint="eastAsia"/>
          <w:sz w:val="28"/>
          <w:szCs w:val="28"/>
        </w:rPr>
        <w:t>就業追蹤</w:t>
      </w:r>
      <w:r>
        <w:rPr>
          <w:rFonts w:ascii="Times New Roman" w:hAnsi="Times New Roman" w:hint="eastAsia"/>
          <w:sz w:val="28"/>
          <w:szCs w:val="28"/>
        </w:rPr>
        <w:t>調查</w:t>
      </w:r>
      <w:r w:rsidR="0018344B">
        <w:rPr>
          <w:rFonts w:ascii="Times New Roman" w:hAnsi="Times New Roman" w:hint="eastAsia"/>
          <w:sz w:val="28"/>
          <w:szCs w:val="28"/>
        </w:rPr>
        <w:t>」</w:t>
      </w:r>
      <w:r>
        <w:rPr>
          <w:rFonts w:ascii="Times New Roman" w:hAnsi="Times New Roman" w:hint="eastAsia"/>
          <w:sz w:val="28"/>
          <w:szCs w:val="28"/>
        </w:rPr>
        <w:t>，新鮮人的</w:t>
      </w:r>
      <w:r w:rsidR="0018344B">
        <w:rPr>
          <w:rFonts w:ascii="Times New Roman" w:hAnsi="Times New Roman" w:hint="eastAsia"/>
          <w:sz w:val="28"/>
          <w:szCs w:val="28"/>
        </w:rPr>
        <w:t>第一份正職工作平均月薪</w:t>
      </w:r>
      <w:r>
        <w:rPr>
          <w:rFonts w:ascii="Times New Roman" w:hAnsi="Times New Roman" w:hint="eastAsia"/>
          <w:sz w:val="28"/>
          <w:szCs w:val="28"/>
        </w:rPr>
        <w:t>為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萬</w:t>
      </w:r>
      <w:r w:rsidR="00D71180"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 w:hint="eastAsia"/>
          <w:sz w:val="28"/>
          <w:szCs w:val="28"/>
        </w:rPr>
        <w:t>,</w:t>
      </w:r>
      <w:r w:rsidR="00D71180">
        <w:rPr>
          <w:rFonts w:ascii="Times New Roman" w:hAnsi="Times New Roman" w:hint="eastAsia"/>
          <w:sz w:val="28"/>
          <w:szCs w:val="28"/>
        </w:rPr>
        <w:t>32</w:t>
      </w:r>
      <w:r w:rsidR="0018344B"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元</w:t>
      </w:r>
      <w:r w:rsidRPr="00820BD5">
        <w:rPr>
          <w:rFonts w:ascii="Times New Roman" w:hAnsi="Times New Roman"/>
          <w:sz w:val="28"/>
          <w:szCs w:val="28"/>
        </w:rPr>
        <w:t>，</w:t>
      </w:r>
      <w:r w:rsidR="009E01A2">
        <w:rPr>
          <w:rFonts w:ascii="Times New Roman" w:hAnsi="Times New Roman" w:hint="eastAsia"/>
          <w:sz w:val="28"/>
          <w:szCs w:val="28"/>
        </w:rPr>
        <w:t>雖較</w:t>
      </w:r>
      <w:r w:rsidR="009E01A2">
        <w:rPr>
          <w:rFonts w:ascii="Times New Roman" w:hAnsi="Times New Roman" w:hint="eastAsia"/>
          <w:sz w:val="28"/>
          <w:szCs w:val="28"/>
        </w:rPr>
        <w:t>10</w:t>
      </w:r>
      <w:r w:rsidR="00E00DD9">
        <w:rPr>
          <w:rFonts w:ascii="Times New Roman" w:hAnsi="Times New Roman" w:hint="eastAsia"/>
          <w:sz w:val="28"/>
          <w:szCs w:val="28"/>
        </w:rPr>
        <w:t>3</w:t>
      </w:r>
      <w:r w:rsidR="009E01A2">
        <w:rPr>
          <w:rFonts w:ascii="Times New Roman" w:hAnsi="Times New Roman" w:hint="eastAsia"/>
          <w:sz w:val="28"/>
          <w:szCs w:val="28"/>
        </w:rPr>
        <w:t>年多出</w:t>
      </w:r>
      <w:r w:rsidR="009E01A2">
        <w:rPr>
          <w:rFonts w:ascii="Times New Roman" w:hAnsi="Times New Roman" w:hint="eastAsia"/>
          <w:sz w:val="28"/>
          <w:szCs w:val="28"/>
        </w:rPr>
        <w:t>1,</w:t>
      </w:r>
      <w:r w:rsidR="00D71180">
        <w:rPr>
          <w:rFonts w:ascii="Times New Roman" w:hAnsi="Times New Roman" w:hint="eastAsia"/>
          <w:sz w:val="28"/>
          <w:szCs w:val="28"/>
        </w:rPr>
        <w:t>180</w:t>
      </w:r>
      <w:r w:rsidR="009E01A2">
        <w:rPr>
          <w:rFonts w:ascii="Times New Roman" w:hAnsi="Times New Roman" w:hint="eastAsia"/>
          <w:sz w:val="28"/>
          <w:szCs w:val="28"/>
        </w:rPr>
        <w:t>元，惟仍</w:t>
      </w:r>
      <w:r w:rsidRPr="00820BD5">
        <w:rPr>
          <w:rFonts w:ascii="Times New Roman" w:hAnsi="Times New Roman"/>
          <w:sz w:val="28"/>
          <w:szCs w:val="28"/>
        </w:rPr>
        <w:t>與失業者之期望顯有落差，致使新鮮</w:t>
      </w:r>
      <w:r>
        <w:rPr>
          <w:rFonts w:ascii="Times New Roman" w:hAnsi="Times New Roman" w:hint="eastAsia"/>
          <w:sz w:val="28"/>
          <w:szCs w:val="28"/>
        </w:rPr>
        <w:t>人</w:t>
      </w:r>
      <w:r>
        <w:rPr>
          <w:rFonts w:ascii="Times New Roman" w:hAnsi="Times New Roman"/>
          <w:sz w:val="28"/>
          <w:szCs w:val="28"/>
        </w:rPr>
        <w:t>不願屈就而導致失業</w:t>
      </w:r>
      <w:r>
        <w:rPr>
          <w:rFonts w:ascii="Times New Roman" w:hAnsi="Times New Roman" w:hint="eastAsia"/>
          <w:sz w:val="28"/>
          <w:szCs w:val="28"/>
        </w:rPr>
        <w:t>。</w:t>
      </w:r>
      <w:r w:rsidRPr="00820BD5">
        <w:rPr>
          <w:rFonts w:ascii="Times New Roman" w:hAnsi="Times New Roman"/>
          <w:sz w:val="28"/>
          <w:szCs w:val="28"/>
        </w:rPr>
        <w:t>（詳</w:t>
      </w:r>
      <w:r w:rsidRPr="00820BD5">
        <w:rPr>
          <w:rFonts w:ascii="Times New Roman" w:hAnsi="標楷體"/>
          <w:sz w:val="28"/>
          <w:szCs w:val="28"/>
        </w:rPr>
        <w:t>圖</w:t>
      </w:r>
      <w:r>
        <w:rPr>
          <w:rFonts w:ascii="Times New Roman" w:hAnsi="Times New Roman" w:hint="eastAsia"/>
          <w:sz w:val="28"/>
          <w:szCs w:val="28"/>
        </w:rPr>
        <w:t>4</w:t>
      </w:r>
      <w:r w:rsidRPr="00820BD5">
        <w:rPr>
          <w:rFonts w:ascii="Times New Roman" w:hAnsi="Times New Roman"/>
          <w:sz w:val="28"/>
          <w:szCs w:val="28"/>
        </w:rPr>
        <w:t>）</w:t>
      </w:r>
    </w:p>
    <w:p w:rsidR="001958B1" w:rsidRPr="00B523E9" w:rsidRDefault="009E01A2" w:rsidP="007A017F">
      <w:pPr>
        <w:pStyle w:val="Default"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B523E9">
        <w:rPr>
          <w:rFonts w:ascii="Times New Roman" w:hAnsi="Times New Roman" w:hint="eastAsia"/>
          <w:sz w:val="28"/>
          <w:szCs w:val="28"/>
        </w:rPr>
        <w:t>然</w:t>
      </w:r>
      <w:r w:rsidR="004757FC" w:rsidRPr="00B523E9">
        <w:rPr>
          <w:rFonts w:ascii="Times New Roman" w:hAnsi="Times New Roman" w:hint="eastAsia"/>
          <w:sz w:val="28"/>
          <w:szCs w:val="28"/>
        </w:rPr>
        <w:t>而究其</w:t>
      </w:r>
      <w:r w:rsidR="001958B1" w:rsidRPr="00B523E9">
        <w:rPr>
          <w:rFonts w:ascii="Times New Roman" w:hAnsi="Times New Roman" w:hint="eastAsia"/>
          <w:sz w:val="28"/>
          <w:szCs w:val="28"/>
        </w:rPr>
        <w:t>薪資</w:t>
      </w:r>
      <w:r w:rsidR="004757FC" w:rsidRPr="00B523E9">
        <w:rPr>
          <w:rFonts w:ascii="Times New Roman" w:hAnsi="Times New Roman" w:hint="eastAsia"/>
          <w:sz w:val="28"/>
          <w:szCs w:val="28"/>
        </w:rPr>
        <w:t>低落</w:t>
      </w:r>
      <w:r w:rsidR="001958B1" w:rsidRPr="00B523E9">
        <w:rPr>
          <w:rFonts w:ascii="Times New Roman" w:hAnsi="Times New Roman" w:hint="eastAsia"/>
          <w:sz w:val="28"/>
          <w:szCs w:val="28"/>
        </w:rPr>
        <w:t>主</w:t>
      </w:r>
      <w:r w:rsidR="00622000">
        <w:rPr>
          <w:rFonts w:ascii="Times New Roman" w:hAnsi="Times New Roman" w:hint="eastAsia"/>
          <w:sz w:val="28"/>
          <w:szCs w:val="28"/>
        </w:rPr>
        <w:t>要</w:t>
      </w:r>
      <w:r w:rsidR="004757FC" w:rsidRPr="00B523E9">
        <w:rPr>
          <w:rFonts w:ascii="Times New Roman" w:hAnsi="Times New Roman" w:hint="eastAsia"/>
          <w:sz w:val="28"/>
          <w:szCs w:val="28"/>
        </w:rPr>
        <w:t>係因全球化後，</w:t>
      </w:r>
      <w:r w:rsidR="001958B1" w:rsidRPr="00B523E9">
        <w:rPr>
          <w:rFonts w:ascii="Times New Roman" w:hAnsi="Times New Roman" w:hint="eastAsia"/>
          <w:sz w:val="28"/>
          <w:szCs w:val="28"/>
        </w:rPr>
        <w:t>企業為了</w:t>
      </w:r>
      <w:r w:rsidR="004757FC" w:rsidRPr="00B523E9">
        <w:rPr>
          <w:rFonts w:ascii="Times New Roman" w:hAnsi="Times New Roman" w:hint="eastAsia"/>
          <w:sz w:val="28"/>
          <w:szCs w:val="28"/>
        </w:rPr>
        <w:t>追求更高</w:t>
      </w:r>
      <w:r w:rsidR="001958B1" w:rsidRPr="00B523E9">
        <w:rPr>
          <w:rFonts w:ascii="Times New Roman" w:hAnsi="Times New Roman" w:hint="eastAsia"/>
          <w:sz w:val="28"/>
          <w:szCs w:val="28"/>
        </w:rPr>
        <w:t>利潤，壓低生產成本，紛紛將生產廠房往人力密集但工資相對較低的國家遷移</w:t>
      </w:r>
      <w:r w:rsidR="00B523E9">
        <w:rPr>
          <w:rFonts w:ascii="Times New Roman" w:hAnsi="Times New Roman" w:hint="eastAsia"/>
          <w:sz w:val="28"/>
          <w:szCs w:val="28"/>
        </w:rPr>
        <w:t>，</w:t>
      </w:r>
      <w:r w:rsidR="00336C2C">
        <w:rPr>
          <w:rFonts w:ascii="Times New Roman" w:hAnsi="Times New Roman" w:hint="eastAsia"/>
          <w:sz w:val="28"/>
          <w:szCs w:val="28"/>
        </w:rPr>
        <w:t>製造業外移的結果</w:t>
      </w:r>
      <w:r w:rsidR="00B523E9">
        <w:rPr>
          <w:rFonts w:ascii="Times New Roman" w:hAnsi="Times New Roman" w:hint="eastAsia"/>
          <w:sz w:val="28"/>
          <w:szCs w:val="28"/>
        </w:rPr>
        <w:t>，</w:t>
      </w:r>
      <w:r w:rsidR="00336C2C">
        <w:rPr>
          <w:rFonts w:ascii="Times New Roman" w:hAnsi="Times New Roman" w:hint="eastAsia"/>
          <w:sz w:val="28"/>
          <w:szCs w:val="28"/>
        </w:rPr>
        <w:t>使我國</w:t>
      </w:r>
      <w:r w:rsidR="00B523E9">
        <w:rPr>
          <w:rFonts w:ascii="Times New Roman" w:hAnsi="Times New Roman" w:hint="eastAsia"/>
          <w:sz w:val="28"/>
          <w:szCs w:val="28"/>
        </w:rPr>
        <w:t>產業結構逐漸</w:t>
      </w:r>
      <w:r w:rsidR="003363A6">
        <w:rPr>
          <w:rFonts w:ascii="Times New Roman" w:hAnsi="Times New Roman" w:hint="eastAsia"/>
          <w:sz w:val="28"/>
          <w:szCs w:val="28"/>
        </w:rPr>
        <w:t>從工業轉向</w:t>
      </w:r>
      <w:r w:rsidR="00B523E9">
        <w:rPr>
          <w:rFonts w:ascii="Times New Roman" w:hAnsi="Times New Roman" w:hint="eastAsia"/>
          <w:sz w:val="28"/>
          <w:szCs w:val="28"/>
        </w:rPr>
        <w:t>以服務業為</w:t>
      </w:r>
      <w:r w:rsidR="003363A6">
        <w:rPr>
          <w:rFonts w:ascii="Times New Roman" w:hAnsi="Times New Roman" w:hint="eastAsia"/>
          <w:sz w:val="28"/>
          <w:szCs w:val="28"/>
        </w:rPr>
        <w:t>主</w:t>
      </w:r>
      <w:r w:rsidR="00B523E9">
        <w:rPr>
          <w:rFonts w:ascii="Times New Roman" w:hAnsi="Times New Roman" w:hint="eastAsia"/>
          <w:sz w:val="28"/>
          <w:szCs w:val="28"/>
        </w:rPr>
        <w:t>，</w:t>
      </w:r>
      <w:r w:rsidR="008B0D3C">
        <w:rPr>
          <w:rFonts w:ascii="Times New Roman" w:hAnsi="Times New Roman" w:hint="eastAsia"/>
          <w:sz w:val="28"/>
          <w:szCs w:val="28"/>
        </w:rPr>
        <w:t>其中受</w:t>
      </w:r>
      <w:proofErr w:type="gramStart"/>
      <w:r w:rsidR="008B0D3C">
        <w:rPr>
          <w:rFonts w:ascii="Times New Roman" w:hAnsi="Times New Roman" w:hint="eastAsia"/>
          <w:sz w:val="28"/>
          <w:szCs w:val="28"/>
        </w:rPr>
        <w:t>僱</w:t>
      </w:r>
      <w:proofErr w:type="gramEnd"/>
      <w:r w:rsidR="008B0D3C">
        <w:rPr>
          <w:rFonts w:ascii="Times New Roman" w:hAnsi="Times New Roman" w:hint="eastAsia"/>
          <w:sz w:val="28"/>
          <w:szCs w:val="28"/>
        </w:rPr>
        <w:t>人數較多的餐飲業及批發零售業，以時計</w:t>
      </w:r>
      <w:proofErr w:type="gramStart"/>
      <w:r w:rsidR="008B0D3C">
        <w:rPr>
          <w:rFonts w:ascii="Times New Roman" w:hAnsi="Times New Roman" w:hint="eastAsia"/>
          <w:sz w:val="28"/>
          <w:szCs w:val="28"/>
        </w:rPr>
        <w:t>薪</w:t>
      </w:r>
      <w:proofErr w:type="gramEnd"/>
      <w:r w:rsidR="008B0D3C">
        <w:rPr>
          <w:rFonts w:ascii="Times New Roman" w:hAnsi="Times New Roman" w:hint="eastAsia"/>
          <w:sz w:val="28"/>
          <w:szCs w:val="28"/>
        </w:rPr>
        <w:t>情形比其他業別普遍；</w:t>
      </w:r>
      <w:r w:rsidR="0072351B">
        <w:rPr>
          <w:rFonts w:ascii="Times New Roman" w:hAnsi="Times New Roman" w:hint="eastAsia"/>
          <w:sz w:val="28"/>
          <w:szCs w:val="28"/>
        </w:rPr>
        <w:t>另一方面，學用落差問題嚴重，</w:t>
      </w:r>
      <w:r w:rsidR="0072351B" w:rsidRPr="00B523E9">
        <w:rPr>
          <w:rFonts w:ascii="Times New Roman" w:hAnsi="Times New Roman" w:hint="eastAsia"/>
          <w:sz w:val="28"/>
          <w:szCs w:val="28"/>
        </w:rPr>
        <w:t>人才無法適得其所，</w:t>
      </w:r>
      <w:r w:rsidR="008B0D3C">
        <w:rPr>
          <w:rFonts w:ascii="Times New Roman" w:hAnsi="Times New Roman" w:hint="eastAsia"/>
          <w:sz w:val="28"/>
          <w:szCs w:val="28"/>
        </w:rPr>
        <w:t>進而</w:t>
      </w:r>
      <w:r w:rsidR="0072351B">
        <w:rPr>
          <w:rFonts w:ascii="Times New Roman" w:hAnsi="Times New Roman" w:hint="eastAsia"/>
          <w:sz w:val="28"/>
          <w:szCs w:val="28"/>
        </w:rPr>
        <w:t>領取合理報酬</w:t>
      </w:r>
      <w:r w:rsidR="004757FC" w:rsidRPr="00B523E9">
        <w:rPr>
          <w:rFonts w:ascii="Times New Roman" w:hAnsi="Times New Roman" w:hint="eastAsia"/>
          <w:sz w:val="28"/>
          <w:szCs w:val="28"/>
        </w:rPr>
        <w:t>。</w:t>
      </w:r>
      <w:proofErr w:type="gramStart"/>
      <w:r w:rsidR="001958B1" w:rsidRPr="00B523E9">
        <w:rPr>
          <w:rFonts w:ascii="Times New Roman" w:hAnsi="Times New Roman" w:hint="eastAsia"/>
          <w:sz w:val="28"/>
          <w:szCs w:val="28"/>
        </w:rPr>
        <w:t>此外，</w:t>
      </w:r>
      <w:proofErr w:type="gramEnd"/>
      <w:r w:rsidR="008B0D3C" w:rsidRPr="00B523E9">
        <w:rPr>
          <w:rFonts w:ascii="Times New Roman" w:hAnsi="Times New Roman" w:hint="eastAsia"/>
          <w:sz w:val="28"/>
          <w:szCs w:val="28"/>
        </w:rPr>
        <w:t>企業利潤分配不均</w:t>
      </w:r>
      <w:r w:rsidR="008B0D3C">
        <w:rPr>
          <w:rFonts w:ascii="Times New Roman" w:hAnsi="Times New Roman" w:hint="eastAsia"/>
          <w:sz w:val="28"/>
          <w:szCs w:val="28"/>
        </w:rPr>
        <w:t>，</w:t>
      </w:r>
      <w:r w:rsidR="008B0D3C" w:rsidRPr="00B523E9">
        <w:rPr>
          <w:rFonts w:ascii="Times New Roman" w:hAnsi="Times New Roman" w:hint="eastAsia"/>
          <w:sz w:val="28"/>
          <w:szCs w:val="28"/>
        </w:rPr>
        <w:t>忽視勞工合理權益</w:t>
      </w:r>
      <w:r w:rsidR="008B0D3C">
        <w:rPr>
          <w:rFonts w:ascii="Times New Roman" w:hAnsi="Times New Roman" w:hint="eastAsia"/>
          <w:sz w:val="28"/>
          <w:szCs w:val="28"/>
        </w:rPr>
        <w:t>，薪資停滯不前，迫使優質人力出走海外，造成人才短缺，更不利產業發展，基層員工加薪無望，產生惡性循環</w:t>
      </w:r>
      <w:r w:rsidR="00133B0A" w:rsidRPr="00B523E9">
        <w:rPr>
          <w:rFonts w:ascii="Times New Roman" w:hAnsi="Times New Roman" w:hint="eastAsia"/>
          <w:sz w:val="28"/>
          <w:szCs w:val="28"/>
        </w:rPr>
        <w:t>。</w:t>
      </w:r>
    </w:p>
    <w:p w:rsidR="00B05141" w:rsidRDefault="004757FC" w:rsidP="007905C0">
      <w:pPr>
        <w:pStyle w:val="Default"/>
        <w:spacing w:line="5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B523E9">
        <w:rPr>
          <w:rFonts w:ascii="Times New Roman" w:hAnsi="Times New Roman" w:cs="Times New Roman" w:hint="eastAsia"/>
          <w:sz w:val="28"/>
          <w:szCs w:val="28"/>
        </w:rPr>
        <w:t>綜</w:t>
      </w:r>
      <w:r w:rsidR="003F214D" w:rsidRPr="00B523E9">
        <w:rPr>
          <w:rFonts w:ascii="Times New Roman" w:hAnsi="Times New Roman" w:cs="Times New Roman" w:hint="eastAsia"/>
          <w:sz w:val="28"/>
          <w:szCs w:val="28"/>
        </w:rPr>
        <w:t>此</w:t>
      </w:r>
      <w:proofErr w:type="gramEnd"/>
      <w:r w:rsidR="003F214D" w:rsidRPr="00B523E9">
        <w:rPr>
          <w:rFonts w:ascii="Times New Roman" w:hAnsi="Times New Roman" w:cs="Times New Roman" w:hint="eastAsia"/>
          <w:sz w:val="28"/>
          <w:szCs w:val="28"/>
        </w:rPr>
        <w:t>，</w:t>
      </w:r>
      <w:r w:rsidR="00886FE7" w:rsidRPr="00B523E9">
        <w:rPr>
          <w:rFonts w:ascii="Times New Roman" w:hAnsi="Times New Roman"/>
          <w:sz w:val="28"/>
          <w:szCs w:val="28"/>
        </w:rPr>
        <w:t>相關單位宜深入探究</w:t>
      </w:r>
      <w:r w:rsidR="00F3207F" w:rsidRPr="00B523E9">
        <w:rPr>
          <w:rFonts w:ascii="Times New Roman" w:hAnsi="Times New Roman" w:hint="eastAsia"/>
          <w:sz w:val="28"/>
          <w:szCs w:val="28"/>
        </w:rPr>
        <w:t>薪資偏低及</w:t>
      </w:r>
      <w:r w:rsidR="00886FE7" w:rsidRPr="00B523E9">
        <w:rPr>
          <w:rFonts w:ascii="Times New Roman" w:hAnsi="Times New Roman" w:hint="eastAsia"/>
          <w:sz w:val="28"/>
          <w:szCs w:val="28"/>
        </w:rPr>
        <w:t>企業盈餘分配不均等議題，</w:t>
      </w:r>
      <w:r w:rsidR="00A8500C" w:rsidRPr="00B523E9">
        <w:rPr>
          <w:rFonts w:ascii="Times New Roman" w:hAnsi="Times New Roman" w:hint="eastAsia"/>
          <w:sz w:val="28"/>
          <w:szCs w:val="28"/>
        </w:rPr>
        <w:t>促進</w:t>
      </w:r>
      <w:r w:rsidRPr="00B523E9">
        <w:rPr>
          <w:rFonts w:ascii="Times New Roman" w:hAnsi="Times New Roman" w:hint="eastAsia"/>
          <w:sz w:val="28"/>
          <w:szCs w:val="28"/>
        </w:rPr>
        <w:t>產業升級</w:t>
      </w:r>
      <w:r w:rsidR="00A8500C" w:rsidRPr="00B523E9">
        <w:rPr>
          <w:rFonts w:ascii="Times New Roman" w:hAnsi="Times New Roman" w:cs="Times New Roman" w:hint="eastAsia"/>
          <w:sz w:val="28"/>
          <w:szCs w:val="28"/>
        </w:rPr>
        <w:t>，</w:t>
      </w:r>
      <w:r w:rsidRPr="00B523E9">
        <w:rPr>
          <w:rFonts w:ascii="Times New Roman" w:hAnsi="Times New Roman" w:cs="Times New Roman" w:hint="eastAsia"/>
          <w:sz w:val="28"/>
          <w:szCs w:val="28"/>
        </w:rPr>
        <w:t>訂定合理之勞資法規以保障勞工權益。</w:t>
      </w:r>
      <w:proofErr w:type="gramStart"/>
      <w:r w:rsidRPr="00B523E9">
        <w:rPr>
          <w:rFonts w:ascii="Times New Roman" w:hAnsi="Times New Roman" w:cs="Times New Roman" w:hint="eastAsia"/>
          <w:sz w:val="28"/>
          <w:szCs w:val="28"/>
        </w:rPr>
        <w:t>此外，</w:t>
      </w:r>
      <w:proofErr w:type="gramEnd"/>
      <w:r w:rsidRPr="00B523E9">
        <w:rPr>
          <w:rFonts w:ascii="Times New Roman" w:hAnsi="Times New Roman" w:cs="Times New Roman" w:hint="eastAsia"/>
          <w:sz w:val="28"/>
          <w:szCs w:val="28"/>
        </w:rPr>
        <w:t>須全面檢視教育學程，</w:t>
      </w:r>
      <w:r w:rsidR="00135581">
        <w:rPr>
          <w:rFonts w:ascii="Times New Roman" w:hAnsi="Times New Roman" w:cs="Times New Roman" w:hint="eastAsia"/>
          <w:sz w:val="28"/>
          <w:szCs w:val="28"/>
        </w:rPr>
        <w:t>擴大</w:t>
      </w:r>
      <w:r w:rsidRPr="00B523E9">
        <w:rPr>
          <w:rFonts w:ascii="Times New Roman" w:hAnsi="Times New Roman" w:cs="Times New Roman" w:hint="eastAsia"/>
          <w:sz w:val="28"/>
          <w:szCs w:val="28"/>
        </w:rPr>
        <w:t>產學</w:t>
      </w:r>
      <w:r w:rsidR="00135581">
        <w:rPr>
          <w:rFonts w:ascii="Times New Roman" w:hAnsi="Times New Roman" w:cs="Times New Roman" w:hint="eastAsia"/>
          <w:sz w:val="28"/>
          <w:szCs w:val="28"/>
        </w:rPr>
        <w:t>合</w:t>
      </w:r>
      <w:r w:rsidRPr="00B523E9">
        <w:rPr>
          <w:rFonts w:ascii="Times New Roman" w:hAnsi="Times New Roman" w:cs="Times New Roman" w:hint="eastAsia"/>
          <w:sz w:val="28"/>
          <w:szCs w:val="28"/>
        </w:rPr>
        <w:t>作</w:t>
      </w:r>
      <w:r w:rsidR="00135581">
        <w:rPr>
          <w:rFonts w:ascii="Times New Roman" w:hAnsi="Times New Roman" w:cs="Times New Roman" w:hint="eastAsia"/>
          <w:sz w:val="28"/>
          <w:szCs w:val="28"/>
        </w:rPr>
        <w:t>規模</w:t>
      </w:r>
      <w:r w:rsidRPr="00B523E9">
        <w:rPr>
          <w:rFonts w:ascii="Times New Roman" w:hAnsi="Times New Roman" w:cs="Times New Roman" w:hint="eastAsia"/>
          <w:sz w:val="28"/>
          <w:szCs w:val="28"/>
        </w:rPr>
        <w:t>，提供學生實習</w:t>
      </w:r>
      <w:r w:rsidR="00A8500C" w:rsidRPr="00B523E9">
        <w:rPr>
          <w:rFonts w:ascii="Times New Roman" w:hAnsi="Times New Roman" w:cs="Times New Roman" w:hint="eastAsia"/>
          <w:sz w:val="28"/>
          <w:szCs w:val="28"/>
        </w:rPr>
        <w:t>、見習或工讀機會，讓學生能提早瞭解職場狀況、調整個人職</w:t>
      </w:r>
      <w:proofErr w:type="gramStart"/>
      <w:r w:rsidR="00A8500C" w:rsidRPr="00B523E9">
        <w:rPr>
          <w:rFonts w:ascii="Times New Roman" w:hAnsi="Times New Roman" w:cs="Times New Roman" w:hint="eastAsia"/>
          <w:sz w:val="28"/>
          <w:szCs w:val="28"/>
        </w:rPr>
        <w:t>涯</w:t>
      </w:r>
      <w:proofErr w:type="gramEnd"/>
      <w:r w:rsidR="00A8500C" w:rsidRPr="00B523E9">
        <w:rPr>
          <w:rFonts w:ascii="Times New Roman" w:hAnsi="Times New Roman" w:cs="Times New Roman" w:hint="eastAsia"/>
          <w:sz w:val="28"/>
          <w:szCs w:val="28"/>
        </w:rPr>
        <w:t>發展方向或多方充實職場必備的技能，</w:t>
      </w:r>
      <w:r w:rsidR="00E901BC">
        <w:rPr>
          <w:rFonts w:ascii="Times New Roman" w:hAnsi="Times New Roman" w:cs="Times New Roman" w:hint="eastAsia"/>
          <w:sz w:val="28"/>
          <w:szCs w:val="28"/>
        </w:rPr>
        <w:t>使</w:t>
      </w:r>
      <w:r w:rsidR="00A8500C" w:rsidRPr="00B523E9">
        <w:rPr>
          <w:rFonts w:ascii="Times New Roman" w:hAnsi="Times New Roman" w:cs="Times New Roman" w:hint="eastAsia"/>
          <w:sz w:val="28"/>
          <w:szCs w:val="28"/>
        </w:rPr>
        <w:t>成為企業所需人才，</w:t>
      </w:r>
      <w:r w:rsidR="00E901BC">
        <w:rPr>
          <w:rFonts w:ascii="Times New Roman" w:hAnsi="Times New Roman" w:cs="Times New Roman" w:hint="eastAsia"/>
          <w:sz w:val="28"/>
          <w:szCs w:val="28"/>
        </w:rPr>
        <w:t>進而</w:t>
      </w:r>
      <w:r w:rsidR="00886FE7" w:rsidRPr="00B523E9">
        <w:rPr>
          <w:rFonts w:ascii="Times New Roman" w:hAnsi="Times New Roman" w:hint="eastAsia"/>
          <w:sz w:val="28"/>
          <w:szCs w:val="28"/>
        </w:rPr>
        <w:t>促使薪資成長，以有效改善失業問題</w:t>
      </w:r>
      <w:r w:rsidR="003F214D" w:rsidRPr="00B523E9">
        <w:rPr>
          <w:rFonts w:ascii="Times New Roman" w:hAnsi="Times New Roman" w:hint="eastAsia"/>
          <w:sz w:val="28"/>
          <w:szCs w:val="28"/>
        </w:rPr>
        <w:t>，</w:t>
      </w:r>
      <w:r w:rsidR="00135581">
        <w:rPr>
          <w:rFonts w:ascii="Times New Roman" w:hAnsi="Times New Roman" w:hint="eastAsia"/>
          <w:sz w:val="28"/>
          <w:szCs w:val="28"/>
        </w:rPr>
        <w:t>並</w:t>
      </w:r>
      <w:r w:rsidR="003F214D" w:rsidRPr="00B523E9">
        <w:rPr>
          <w:rFonts w:ascii="Times New Roman" w:hAnsi="Times New Roman" w:cs="Times New Roman" w:hint="eastAsia"/>
          <w:sz w:val="28"/>
          <w:szCs w:val="28"/>
        </w:rPr>
        <w:t>能使優質的人力資源發揮最大的效能。</w:t>
      </w:r>
    </w:p>
    <w:p w:rsidR="00055835" w:rsidRDefault="00B21A8D" w:rsidP="00B21A8D">
      <w:pPr>
        <w:pStyle w:val="Default"/>
        <w:spacing w:line="540" w:lineRule="exact"/>
        <w:ind w:firstLineChars="200" w:firstLine="561"/>
        <w:rPr>
          <w:rFonts w:ascii="Times New Roman" w:hAnsi="Times New Roman" w:cs="Times New Roman"/>
          <w:sz w:val="28"/>
          <w:szCs w:val="28"/>
        </w:rPr>
      </w:pPr>
      <w:r w:rsidRPr="007905C0">
        <w:rPr>
          <w:rFonts w:ascii="Times New Roman" w:eastAsia="新細明體" w:hAnsi="Times New Roman" w:cs="Times New Roman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B5161C" wp14:editId="361E0704">
                <wp:simplePos x="0" y="0"/>
                <wp:positionH relativeFrom="column">
                  <wp:posOffset>1800960</wp:posOffset>
                </wp:positionH>
                <wp:positionV relativeFrom="paragraph">
                  <wp:posOffset>113416</wp:posOffset>
                </wp:positionV>
                <wp:extent cx="3051175" cy="320040"/>
                <wp:effectExtent l="0" t="0" r="0" b="381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A8D" w:rsidRPr="00B21A8D" w:rsidRDefault="00B21A8D" w:rsidP="00B21A8D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1A8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B21A8D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21A8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B21A8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B21A8D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中市失業者之希望待</w:t>
                            </w:r>
                            <w:r w:rsidRPr="00B21A8D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8pt;margin-top:8.95pt;width:240.25pt;height:25.2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LGhQ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S&#10;I0V6oOiRjx7d6BGV56E8g3EVeD0Y8PMj7APNMVVn7jX95JDStx1RG35trR46ThiEl4WTycnRCccF&#10;kPXwVjO4h2y9jkBja/tQO6gGAnSg6elITYiFwuZ5Os+yxRwjCrZzYL6I3CWkOpw21vnXXPcoTGps&#10;gfqITnb3zodoSHVwCZc5LQVrhJRxYTfrW2nRjoBMmvjFBJ65SRWclQ7HJsRpB4KEO4IthBtp/1pm&#10;eZHe5OWsuVguZkVTzGflIl3O0qy8KS/Soizumm8hwKyoOsEYV/dC8YMEs+LvKN43wySeKEI0AJXz&#10;fD5R9Mck0/j9LsleeOhIKfoaL49OpArEvlIM0iaVJ0JO8+Tn8GOVoQaHf6xKlEFgftKAH9djFFx+&#10;UNdasyfQhdVAG5APrwlMOm2/YDRAZ9bYfd4SyzGSbxRoq8wKIB/5uCjmixwW9tSyPrUQRQGqxh6j&#10;aXrrp/bfGis2Hdx0UPM16LERUSpBuFNUexVD98Wc9i9FaO/TdfT68Z6tvgMAAP//AwBQSwMEFAAG&#10;AAgAAAAhALVX5pfeAAAACQEAAA8AAABkcnMvZG93bnJldi54bWxMj8tOwzAQRfdI/IM1SOyo0xbS&#10;EOJUFRUbFkgUJFi68SSO8Eu2m4a/Z1jBcnSP7j3TbGdr2IQxjd4JWC4KYOg6r0Y3CHh/e7qpgKUs&#10;nZLGOxTwjQm27eVFI2vlz+4Vp0MeGJW4VEsBOudQc546jVamhQ/oKOt9tDLTGQeuojxTuTV8VRQl&#10;t3J0tKBlwEeN3dfhZAV8WD2qfXz57JWZ9s/97i7MMQhxfTXvHoBlnPMfDL/6pA4tOR39yanEjIBV&#10;tS4JpWBzD4yATXm7BHYUUFZr4G3D/3/Q/gAAAP//AwBQSwECLQAUAAYACAAAACEAtoM4kv4AAADh&#10;AQAAEwAAAAAAAAAAAAAAAAAAAAAAW0NvbnRlbnRfVHlwZXNdLnhtbFBLAQItABQABgAIAAAAIQA4&#10;/SH/1gAAAJQBAAALAAAAAAAAAAAAAAAAAC8BAABfcmVscy8ucmVsc1BLAQItABQABgAIAAAAIQCR&#10;agLGhQIAABcFAAAOAAAAAAAAAAAAAAAAAC4CAABkcnMvZTJvRG9jLnhtbFBLAQItABQABgAIAAAA&#10;IQC1V+aX3gAAAAkBAAAPAAAAAAAAAAAAAAAAAN8EAABkcnMvZG93bnJldi54bWxQSwUGAAAAAAQA&#10;BADzAAAA6gUAAAAA&#10;" stroked="f">
                <v:textbox style="mso-fit-shape-to-text:t">
                  <w:txbxContent>
                    <w:p w:rsidR="00B21A8D" w:rsidRPr="00B21A8D" w:rsidRDefault="00B21A8D" w:rsidP="00B21A8D">
                      <w:pPr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B21A8D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圖</w:t>
                      </w:r>
                      <w:r w:rsidRPr="00B21A8D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B21A8D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 xml:space="preserve">　</w:t>
                      </w:r>
                      <w:proofErr w:type="gramStart"/>
                      <w:r w:rsidRPr="00B21A8D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B21A8D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中市失業者之希望待</w:t>
                      </w:r>
                      <w:r w:rsidRPr="00B21A8D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遇</w:t>
                      </w:r>
                    </w:p>
                  </w:txbxContent>
                </v:textbox>
              </v:shape>
            </w:pict>
          </mc:Fallback>
        </mc:AlternateContent>
      </w:r>
    </w:p>
    <w:p w:rsidR="00DD00E3" w:rsidRPr="00820BD5" w:rsidRDefault="00485CF0" w:rsidP="00DD00E3">
      <w:pPr>
        <w:pStyle w:val="Default"/>
        <w:spacing w:line="540" w:lineRule="exact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7905C0">
        <w:rPr>
          <w:rFonts w:ascii="Times New Roman" w:eastAsia="新細明體" w:hAnsi="Times New Roman" w:cs="Times New Roman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B978" wp14:editId="0FFC2F73">
                <wp:simplePos x="0" y="0"/>
                <wp:positionH relativeFrom="column">
                  <wp:posOffset>1078972</wp:posOffset>
                </wp:positionH>
                <wp:positionV relativeFrom="paragraph">
                  <wp:posOffset>323215</wp:posOffset>
                </wp:positionV>
                <wp:extent cx="462915" cy="320040"/>
                <wp:effectExtent l="0" t="0" r="0" b="3810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5C0" w:rsidRPr="00332581" w:rsidRDefault="007905C0" w:rsidP="007905C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258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95pt;margin-top:25.45pt;width:36.4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AmhAIAABcFAAAOAAAAZHJzL2Uyb0RvYy54bWysVGtv2yAU/T5p/wHxPfWjThpbdao+5mlS&#10;95Da/QACOEbDwIDE7qb9911wkmXdJk3T/AHzuBzOvefA5dXYS7Tj1gmtapydpRhxRTUTalPjj4/N&#10;bImR80QxIrXiNX7iDl+tXr64HEzFc91pybhFAKJcNZgad96bKkkc7XhP3Jk2XMFiq21PPAztJmGW&#10;DIDeyyRP00UyaMuM1ZQ7B7N30yJeRfy25dS/b1vHPZI1Bm4+tja269Amq0tSbSwxnaB7GuQfWPRE&#10;KDj0CHVHPEFbK36B6gW12unWn1HdJ7ptBeUxB8gmS59l89ARw2MuUBxnjmVy/w+Wvtt9sEiwGudz&#10;jBTpQaNHPnp0o0dUnof6DMZVEPZgINCPMA86x1ydudf0k0NK33ZEbfi1tXroOGHALws7k5OtE44L&#10;IOvhrWZwDtl6HYHG1vaheFAOBOig09NRm8CFwmSxyMsMKFJYOgfli6hdQqrDZmOdf811j0Knxhak&#10;j+Bkd+98IEOqQ0g4y2kpWCOkjAO7Wd9Ki3YEbNLEL/J/FiZVCFY6bJsQpxngCGeEtcA2yv61zPIi&#10;vcnLWbNYXsyKppjPyot0OUuz8qZcpEVZ3DXfAsGsqDrBGFf3QvGDBbPi7yTeX4bJPNGEaKhxOQcx&#10;Y15/TDKN3++S7IWHGylFX+PlMYhUQddXikHapPJEyKmf/Ew/VhlqcPjHqkQXBOEnC/hxPUbDHc21&#10;1uwJbGE1yAbaw2sCnU7bLxgNcDNr7D5vieUYyTcKrFVmBYiPfBwU84scBvZ0ZX26QhQFqBp7jKbu&#10;rZ+u/9ZYsengpIOZr8GOjYhWCb6dWO1NDLcv5rR/KcL1Ph3HqB/v2eo7AAAA//8DAFBLAwQUAAYA&#10;CAAAACEAyTX7zd4AAAAKAQAADwAAAGRycy9kb3ducmV2LnhtbEyPwU7DMBBE70j8g7VI3KjdQCsa&#10;4lQVFRcOSBQkOLqxE0fYa8t20/D3LCc4rUbzNDvTbGfv2GRSHgNKWC4EMINd0CMOEt7fnm7ugeWi&#10;UCsX0Ej4Nhm27eVFo2odzvhqpkMZGIVgrpUEW0qsOc+dNV7lRYgGyetD8qqQTAPXSZ0p3DteCbHm&#10;Xo1IH6yK5tGa7utw8hI+vB31Pr189tpN++d+t4pzilJeX827B2DFzOUPht/6VB1a6nQMJ9SZOdLr&#10;zYZQCStBl4DqrqItR3LE8hZ42/D/E9ofAAAA//8DAFBLAQItABQABgAIAAAAIQC2gziS/gAAAOEB&#10;AAATAAAAAAAAAAAAAAAAAAAAAABbQ29udGVudF9UeXBlc10ueG1sUEsBAi0AFAAGAAgAAAAhADj9&#10;If/WAAAAlAEAAAsAAAAAAAAAAAAAAAAALwEAAF9yZWxzLy5yZWxzUEsBAi0AFAAGAAgAAAAhAJ+1&#10;4CaEAgAAFwUAAA4AAAAAAAAAAAAAAAAALgIAAGRycy9lMm9Eb2MueG1sUEsBAi0AFAAGAAgAAAAh&#10;AMk1+83eAAAACgEAAA8AAAAAAAAAAAAAAAAA3gQAAGRycy9kb3ducmV2LnhtbFBLBQYAAAAABAAE&#10;APMAAADpBQAAAAA=&#10;" stroked="f">
                <v:textbox style="mso-fit-shape-to-text:t">
                  <w:txbxContent>
                    <w:p w:rsidR="007905C0" w:rsidRPr="00332581" w:rsidRDefault="007905C0" w:rsidP="007905C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32581">
                        <w:rPr>
                          <w:rFonts w:ascii="標楷體" w:eastAsia="標楷體" w:hAnsi="標楷體" w:hint="eastAsia"/>
                          <w:b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F66F18" w:rsidRPr="00DD00E3" w:rsidRDefault="00F84FF9" w:rsidP="00B21A8D">
      <w:pPr>
        <w:pStyle w:val="Default"/>
        <w:spacing w:line="500" w:lineRule="exact"/>
        <w:ind w:firstLineChars="800" w:firstLine="19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39A274ED" wp14:editId="286C6AA3">
            <wp:simplePos x="0" y="0"/>
            <wp:positionH relativeFrom="column">
              <wp:posOffset>250825</wp:posOffset>
            </wp:positionH>
            <wp:positionV relativeFrom="paragraph">
              <wp:posOffset>160655</wp:posOffset>
            </wp:positionV>
            <wp:extent cx="5701665" cy="2701925"/>
            <wp:effectExtent l="0" t="0" r="0" b="3175"/>
            <wp:wrapTight wrapText="bothSides">
              <wp:wrapPolygon edited="0">
                <wp:start x="0" y="0"/>
                <wp:lineTo x="0" y="21473"/>
                <wp:lineTo x="21506" y="21473"/>
                <wp:lineTo x="21506" y="0"/>
                <wp:lineTo x="0" y="0"/>
              </wp:wrapPolygon>
            </wp:wrapTight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6F18" w:rsidRPr="00DD00E3" w:rsidSect="00590F52">
      <w:footerReference w:type="default" r:id="rId22"/>
      <w:pgSz w:w="11906" w:h="16838"/>
      <w:pgMar w:top="709" w:right="1077" w:bottom="993" w:left="1077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34" w:rsidRDefault="00943934" w:rsidP="003413C5">
      <w:r>
        <w:separator/>
      </w:r>
    </w:p>
  </w:endnote>
  <w:endnote w:type="continuationSeparator" w:id="0">
    <w:p w:rsidR="00943934" w:rsidRDefault="00943934" w:rsidP="003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9D" w:rsidRDefault="00F661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A8D" w:rsidRPr="00B21A8D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DF609D" w:rsidRDefault="00DF6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34" w:rsidRDefault="00943934" w:rsidP="003413C5">
      <w:r>
        <w:separator/>
      </w:r>
    </w:p>
  </w:footnote>
  <w:footnote w:type="continuationSeparator" w:id="0">
    <w:p w:rsidR="00943934" w:rsidRDefault="00943934" w:rsidP="0034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5BA"/>
    <w:multiLevelType w:val="hybridMultilevel"/>
    <w:tmpl w:val="D8F6108A"/>
    <w:lvl w:ilvl="0" w:tplc="35209D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9"/>
    <w:rsid w:val="000042B3"/>
    <w:rsid w:val="0001069D"/>
    <w:rsid w:val="0001320F"/>
    <w:rsid w:val="0001401F"/>
    <w:rsid w:val="00015D9F"/>
    <w:rsid w:val="00015DC3"/>
    <w:rsid w:val="000164A3"/>
    <w:rsid w:val="00020F62"/>
    <w:rsid w:val="000234CC"/>
    <w:rsid w:val="00023F8F"/>
    <w:rsid w:val="000272A8"/>
    <w:rsid w:val="00031B0D"/>
    <w:rsid w:val="000324AD"/>
    <w:rsid w:val="000354AD"/>
    <w:rsid w:val="00043F19"/>
    <w:rsid w:val="00044FAA"/>
    <w:rsid w:val="00055835"/>
    <w:rsid w:val="000708D9"/>
    <w:rsid w:val="00074786"/>
    <w:rsid w:val="000772D8"/>
    <w:rsid w:val="000926AA"/>
    <w:rsid w:val="000C2BAE"/>
    <w:rsid w:val="000C2E5F"/>
    <w:rsid w:val="000C66D9"/>
    <w:rsid w:val="000D39AE"/>
    <w:rsid w:val="000E01DD"/>
    <w:rsid w:val="000F0E3C"/>
    <w:rsid w:val="000F6541"/>
    <w:rsid w:val="000F6C04"/>
    <w:rsid w:val="000F7658"/>
    <w:rsid w:val="00110D5B"/>
    <w:rsid w:val="00114345"/>
    <w:rsid w:val="00114D1C"/>
    <w:rsid w:val="0011614E"/>
    <w:rsid w:val="001166B0"/>
    <w:rsid w:val="00121B96"/>
    <w:rsid w:val="0012297C"/>
    <w:rsid w:val="001325DF"/>
    <w:rsid w:val="00133B0A"/>
    <w:rsid w:val="00135581"/>
    <w:rsid w:val="00142B21"/>
    <w:rsid w:val="0014583E"/>
    <w:rsid w:val="001462B1"/>
    <w:rsid w:val="0015452C"/>
    <w:rsid w:val="001575F3"/>
    <w:rsid w:val="0016166E"/>
    <w:rsid w:val="00165F53"/>
    <w:rsid w:val="00172776"/>
    <w:rsid w:val="0018344B"/>
    <w:rsid w:val="001874F5"/>
    <w:rsid w:val="00190729"/>
    <w:rsid w:val="00190D25"/>
    <w:rsid w:val="001926C2"/>
    <w:rsid w:val="00192E1A"/>
    <w:rsid w:val="001958B1"/>
    <w:rsid w:val="001A0F8F"/>
    <w:rsid w:val="001A3779"/>
    <w:rsid w:val="001A526D"/>
    <w:rsid w:val="001A751A"/>
    <w:rsid w:val="001B5A46"/>
    <w:rsid w:val="001C2C3B"/>
    <w:rsid w:val="001C5168"/>
    <w:rsid w:val="001E6E89"/>
    <w:rsid w:val="001F1C74"/>
    <w:rsid w:val="001F1DEA"/>
    <w:rsid w:val="001F490E"/>
    <w:rsid w:val="001F5AC5"/>
    <w:rsid w:val="001F5D05"/>
    <w:rsid w:val="00201CBA"/>
    <w:rsid w:val="0020464B"/>
    <w:rsid w:val="002068B7"/>
    <w:rsid w:val="00207A52"/>
    <w:rsid w:val="00211205"/>
    <w:rsid w:val="00213ACF"/>
    <w:rsid w:val="0021514C"/>
    <w:rsid w:val="0021609F"/>
    <w:rsid w:val="00216417"/>
    <w:rsid w:val="00220A41"/>
    <w:rsid w:val="002214E0"/>
    <w:rsid w:val="00224323"/>
    <w:rsid w:val="002318F4"/>
    <w:rsid w:val="0023384A"/>
    <w:rsid w:val="00255961"/>
    <w:rsid w:val="00255CA6"/>
    <w:rsid w:val="002601F9"/>
    <w:rsid w:val="0026547F"/>
    <w:rsid w:val="00270724"/>
    <w:rsid w:val="0027158C"/>
    <w:rsid w:val="002716F2"/>
    <w:rsid w:val="00272243"/>
    <w:rsid w:val="00273728"/>
    <w:rsid w:val="00273F20"/>
    <w:rsid w:val="00290749"/>
    <w:rsid w:val="002979D8"/>
    <w:rsid w:val="002A1D5F"/>
    <w:rsid w:val="002A26B0"/>
    <w:rsid w:val="002A7C69"/>
    <w:rsid w:val="002B041A"/>
    <w:rsid w:val="002B53C1"/>
    <w:rsid w:val="002B7718"/>
    <w:rsid w:val="002C7DF6"/>
    <w:rsid w:val="002D6D50"/>
    <w:rsid w:val="002E121F"/>
    <w:rsid w:val="002E55FB"/>
    <w:rsid w:val="002F4F32"/>
    <w:rsid w:val="00306D4B"/>
    <w:rsid w:val="00311AF6"/>
    <w:rsid w:val="0031406A"/>
    <w:rsid w:val="0032148F"/>
    <w:rsid w:val="00322DDD"/>
    <w:rsid w:val="00327E0E"/>
    <w:rsid w:val="00331DFE"/>
    <w:rsid w:val="00332581"/>
    <w:rsid w:val="00334597"/>
    <w:rsid w:val="00335438"/>
    <w:rsid w:val="003363A6"/>
    <w:rsid w:val="00336C2C"/>
    <w:rsid w:val="00340A3C"/>
    <w:rsid w:val="003413C5"/>
    <w:rsid w:val="00342BFD"/>
    <w:rsid w:val="003434B7"/>
    <w:rsid w:val="003450B2"/>
    <w:rsid w:val="003469F2"/>
    <w:rsid w:val="00352555"/>
    <w:rsid w:val="003547F5"/>
    <w:rsid w:val="00355C0A"/>
    <w:rsid w:val="003660F3"/>
    <w:rsid w:val="0036626A"/>
    <w:rsid w:val="003738D7"/>
    <w:rsid w:val="0037571A"/>
    <w:rsid w:val="00384BC6"/>
    <w:rsid w:val="00392A7F"/>
    <w:rsid w:val="003932A2"/>
    <w:rsid w:val="003A0600"/>
    <w:rsid w:val="003B65A4"/>
    <w:rsid w:val="003D4154"/>
    <w:rsid w:val="003D787B"/>
    <w:rsid w:val="003E22E0"/>
    <w:rsid w:val="003E4BC3"/>
    <w:rsid w:val="003F214D"/>
    <w:rsid w:val="003F5E09"/>
    <w:rsid w:val="00422F2F"/>
    <w:rsid w:val="004322B4"/>
    <w:rsid w:val="00441799"/>
    <w:rsid w:val="004448B6"/>
    <w:rsid w:val="00445717"/>
    <w:rsid w:val="00447251"/>
    <w:rsid w:val="00451634"/>
    <w:rsid w:val="00456FDA"/>
    <w:rsid w:val="00467550"/>
    <w:rsid w:val="004757FC"/>
    <w:rsid w:val="00480AA8"/>
    <w:rsid w:val="00480FAB"/>
    <w:rsid w:val="00483812"/>
    <w:rsid w:val="00485CF0"/>
    <w:rsid w:val="00491C8C"/>
    <w:rsid w:val="00496BE7"/>
    <w:rsid w:val="004A146A"/>
    <w:rsid w:val="004A277B"/>
    <w:rsid w:val="004A56E7"/>
    <w:rsid w:val="004A58E7"/>
    <w:rsid w:val="004B5AE9"/>
    <w:rsid w:val="004D2C42"/>
    <w:rsid w:val="004E1D8E"/>
    <w:rsid w:val="004F5244"/>
    <w:rsid w:val="004F5D67"/>
    <w:rsid w:val="0050109B"/>
    <w:rsid w:val="00512F09"/>
    <w:rsid w:val="00513866"/>
    <w:rsid w:val="005255EF"/>
    <w:rsid w:val="00543D34"/>
    <w:rsid w:val="00550271"/>
    <w:rsid w:val="005511DD"/>
    <w:rsid w:val="00556848"/>
    <w:rsid w:val="005577B5"/>
    <w:rsid w:val="0056544B"/>
    <w:rsid w:val="005704F6"/>
    <w:rsid w:val="00581D94"/>
    <w:rsid w:val="005830D6"/>
    <w:rsid w:val="00590F52"/>
    <w:rsid w:val="005972F2"/>
    <w:rsid w:val="005A27E7"/>
    <w:rsid w:val="005A3A59"/>
    <w:rsid w:val="005B170A"/>
    <w:rsid w:val="005B3B1A"/>
    <w:rsid w:val="005B4609"/>
    <w:rsid w:val="005C5CA9"/>
    <w:rsid w:val="005C731B"/>
    <w:rsid w:val="005C7EE8"/>
    <w:rsid w:val="005D2054"/>
    <w:rsid w:val="005D2A12"/>
    <w:rsid w:val="005D6E8D"/>
    <w:rsid w:val="005E2062"/>
    <w:rsid w:val="005E3060"/>
    <w:rsid w:val="005E3ED6"/>
    <w:rsid w:val="005E712E"/>
    <w:rsid w:val="005F01EE"/>
    <w:rsid w:val="005F29BF"/>
    <w:rsid w:val="005F523E"/>
    <w:rsid w:val="005F730C"/>
    <w:rsid w:val="00613027"/>
    <w:rsid w:val="00622000"/>
    <w:rsid w:val="00633D83"/>
    <w:rsid w:val="0063427E"/>
    <w:rsid w:val="0063530B"/>
    <w:rsid w:val="00635D45"/>
    <w:rsid w:val="006500E4"/>
    <w:rsid w:val="00652860"/>
    <w:rsid w:val="00652BBF"/>
    <w:rsid w:val="00656E60"/>
    <w:rsid w:val="00657B6D"/>
    <w:rsid w:val="00667406"/>
    <w:rsid w:val="00675307"/>
    <w:rsid w:val="006911CD"/>
    <w:rsid w:val="006B1F4B"/>
    <w:rsid w:val="006B4EED"/>
    <w:rsid w:val="006D399A"/>
    <w:rsid w:val="006D73FF"/>
    <w:rsid w:val="006E34FE"/>
    <w:rsid w:val="006E46A2"/>
    <w:rsid w:val="006E5467"/>
    <w:rsid w:val="006E5A8F"/>
    <w:rsid w:val="006E6934"/>
    <w:rsid w:val="006E74D3"/>
    <w:rsid w:val="006E7BD9"/>
    <w:rsid w:val="006F121F"/>
    <w:rsid w:val="006F329E"/>
    <w:rsid w:val="0070102D"/>
    <w:rsid w:val="00706680"/>
    <w:rsid w:val="00713D40"/>
    <w:rsid w:val="00721740"/>
    <w:rsid w:val="0072351B"/>
    <w:rsid w:val="00724999"/>
    <w:rsid w:val="007302B2"/>
    <w:rsid w:val="00734C13"/>
    <w:rsid w:val="00735591"/>
    <w:rsid w:val="0074591B"/>
    <w:rsid w:val="00757A62"/>
    <w:rsid w:val="0076084F"/>
    <w:rsid w:val="00761504"/>
    <w:rsid w:val="00765904"/>
    <w:rsid w:val="00777EF4"/>
    <w:rsid w:val="00777F25"/>
    <w:rsid w:val="00782A4A"/>
    <w:rsid w:val="00783D6E"/>
    <w:rsid w:val="00786909"/>
    <w:rsid w:val="007905C0"/>
    <w:rsid w:val="00791FD7"/>
    <w:rsid w:val="00792D8E"/>
    <w:rsid w:val="00793C06"/>
    <w:rsid w:val="00795209"/>
    <w:rsid w:val="007A017F"/>
    <w:rsid w:val="007A2018"/>
    <w:rsid w:val="007B5E76"/>
    <w:rsid w:val="007C1A76"/>
    <w:rsid w:val="007D3126"/>
    <w:rsid w:val="007F0DBF"/>
    <w:rsid w:val="00804584"/>
    <w:rsid w:val="0080490E"/>
    <w:rsid w:val="00820BD5"/>
    <w:rsid w:val="00823C57"/>
    <w:rsid w:val="0083710D"/>
    <w:rsid w:val="008426DD"/>
    <w:rsid w:val="00852FAC"/>
    <w:rsid w:val="0085516B"/>
    <w:rsid w:val="00857365"/>
    <w:rsid w:val="008627FB"/>
    <w:rsid w:val="00864C61"/>
    <w:rsid w:val="008764C6"/>
    <w:rsid w:val="00885676"/>
    <w:rsid w:val="00886FE7"/>
    <w:rsid w:val="008A2DFD"/>
    <w:rsid w:val="008B0D3C"/>
    <w:rsid w:val="008C2A22"/>
    <w:rsid w:val="008C3870"/>
    <w:rsid w:val="008C6A68"/>
    <w:rsid w:val="008D0EE4"/>
    <w:rsid w:val="008D1F96"/>
    <w:rsid w:val="008D5FCB"/>
    <w:rsid w:val="008D6B7B"/>
    <w:rsid w:val="008E013F"/>
    <w:rsid w:val="008E01CC"/>
    <w:rsid w:val="008E124D"/>
    <w:rsid w:val="008E3A4F"/>
    <w:rsid w:val="00903E89"/>
    <w:rsid w:val="0090451B"/>
    <w:rsid w:val="009050ED"/>
    <w:rsid w:val="00905E57"/>
    <w:rsid w:val="0090600F"/>
    <w:rsid w:val="00907C7F"/>
    <w:rsid w:val="00913BC6"/>
    <w:rsid w:val="009175EF"/>
    <w:rsid w:val="00923373"/>
    <w:rsid w:val="00924135"/>
    <w:rsid w:val="00943934"/>
    <w:rsid w:val="00947A5D"/>
    <w:rsid w:val="00953E99"/>
    <w:rsid w:val="00982BD3"/>
    <w:rsid w:val="00985CF1"/>
    <w:rsid w:val="00994752"/>
    <w:rsid w:val="00996C51"/>
    <w:rsid w:val="00997E98"/>
    <w:rsid w:val="009A602A"/>
    <w:rsid w:val="009A6A1A"/>
    <w:rsid w:val="009B0ED7"/>
    <w:rsid w:val="009B1071"/>
    <w:rsid w:val="009B4379"/>
    <w:rsid w:val="009C335C"/>
    <w:rsid w:val="009C39B6"/>
    <w:rsid w:val="009C6FF2"/>
    <w:rsid w:val="009D0A1D"/>
    <w:rsid w:val="009D5F11"/>
    <w:rsid w:val="009D7367"/>
    <w:rsid w:val="009E01A2"/>
    <w:rsid w:val="009E725B"/>
    <w:rsid w:val="00A00ADA"/>
    <w:rsid w:val="00A107AF"/>
    <w:rsid w:val="00A23AEC"/>
    <w:rsid w:val="00A33087"/>
    <w:rsid w:val="00A33C17"/>
    <w:rsid w:val="00A408D1"/>
    <w:rsid w:val="00A40E1F"/>
    <w:rsid w:val="00A50380"/>
    <w:rsid w:val="00A51632"/>
    <w:rsid w:val="00A56CD9"/>
    <w:rsid w:val="00A66E6C"/>
    <w:rsid w:val="00A705CE"/>
    <w:rsid w:val="00A72C5A"/>
    <w:rsid w:val="00A81C37"/>
    <w:rsid w:val="00A8500C"/>
    <w:rsid w:val="00A94DE1"/>
    <w:rsid w:val="00A971D3"/>
    <w:rsid w:val="00AA0CFB"/>
    <w:rsid w:val="00AA18DA"/>
    <w:rsid w:val="00AB054B"/>
    <w:rsid w:val="00AB20E3"/>
    <w:rsid w:val="00AB2183"/>
    <w:rsid w:val="00AB45E1"/>
    <w:rsid w:val="00AB6959"/>
    <w:rsid w:val="00AC11B8"/>
    <w:rsid w:val="00AC7621"/>
    <w:rsid w:val="00AD71BE"/>
    <w:rsid w:val="00AE2A3C"/>
    <w:rsid w:val="00AE712E"/>
    <w:rsid w:val="00AE7C3E"/>
    <w:rsid w:val="00AF38CD"/>
    <w:rsid w:val="00B006DA"/>
    <w:rsid w:val="00B02166"/>
    <w:rsid w:val="00B05141"/>
    <w:rsid w:val="00B05AFC"/>
    <w:rsid w:val="00B12BE6"/>
    <w:rsid w:val="00B20774"/>
    <w:rsid w:val="00B20F9C"/>
    <w:rsid w:val="00B21A8D"/>
    <w:rsid w:val="00B23291"/>
    <w:rsid w:val="00B24E9D"/>
    <w:rsid w:val="00B27CA8"/>
    <w:rsid w:val="00B43566"/>
    <w:rsid w:val="00B44344"/>
    <w:rsid w:val="00B50703"/>
    <w:rsid w:val="00B51F09"/>
    <w:rsid w:val="00B523E9"/>
    <w:rsid w:val="00B532B2"/>
    <w:rsid w:val="00B53710"/>
    <w:rsid w:val="00B54258"/>
    <w:rsid w:val="00B56221"/>
    <w:rsid w:val="00B60007"/>
    <w:rsid w:val="00B63AE0"/>
    <w:rsid w:val="00B64C36"/>
    <w:rsid w:val="00B702B3"/>
    <w:rsid w:val="00B72CA0"/>
    <w:rsid w:val="00B73B86"/>
    <w:rsid w:val="00B76842"/>
    <w:rsid w:val="00B82A20"/>
    <w:rsid w:val="00B8697C"/>
    <w:rsid w:val="00BA0A80"/>
    <w:rsid w:val="00BA4DA7"/>
    <w:rsid w:val="00BA563A"/>
    <w:rsid w:val="00BA578D"/>
    <w:rsid w:val="00BB6A58"/>
    <w:rsid w:val="00BC49FE"/>
    <w:rsid w:val="00BD29F9"/>
    <w:rsid w:val="00BD57C7"/>
    <w:rsid w:val="00BD6D90"/>
    <w:rsid w:val="00BE5A99"/>
    <w:rsid w:val="00BE6BDB"/>
    <w:rsid w:val="00BF04BD"/>
    <w:rsid w:val="00BF2B08"/>
    <w:rsid w:val="00BF45D0"/>
    <w:rsid w:val="00BF70BC"/>
    <w:rsid w:val="00C01559"/>
    <w:rsid w:val="00C03628"/>
    <w:rsid w:val="00C219AD"/>
    <w:rsid w:val="00C25391"/>
    <w:rsid w:val="00C35E22"/>
    <w:rsid w:val="00C46D1D"/>
    <w:rsid w:val="00C57391"/>
    <w:rsid w:val="00C575B2"/>
    <w:rsid w:val="00C578BD"/>
    <w:rsid w:val="00C64F15"/>
    <w:rsid w:val="00C72917"/>
    <w:rsid w:val="00C73FF7"/>
    <w:rsid w:val="00C87CE4"/>
    <w:rsid w:val="00C91989"/>
    <w:rsid w:val="00CA3A0D"/>
    <w:rsid w:val="00CB622E"/>
    <w:rsid w:val="00CC1D75"/>
    <w:rsid w:val="00CC42B4"/>
    <w:rsid w:val="00CD1ADB"/>
    <w:rsid w:val="00CE0197"/>
    <w:rsid w:val="00CE4882"/>
    <w:rsid w:val="00CE5F4A"/>
    <w:rsid w:val="00CF4F92"/>
    <w:rsid w:val="00D0696B"/>
    <w:rsid w:val="00D20E1D"/>
    <w:rsid w:val="00D20F12"/>
    <w:rsid w:val="00D25A17"/>
    <w:rsid w:val="00D349DF"/>
    <w:rsid w:val="00D36332"/>
    <w:rsid w:val="00D40EB9"/>
    <w:rsid w:val="00D42467"/>
    <w:rsid w:val="00D53AFD"/>
    <w:rsid w:val="00D622EC"/>
    <w:rsid w:val="00D63665"/>
    <w:rsid w:val="00D65F24"/>
    <w:rsid w:val="00D71180"/>
    <w:rsid w:val="00D72C9C"/>
    <w:rsid w:val="00D8003A"/>
    <w:rsid w:val="00D85F7A"/>
    <w:rsid w:val="00D900B9"/>
    <w:rsid w:val="00D934B2"/>
    <w:rsid w:val="00D94E49"/>
    <w:rsid w:val="00DA28F7"/>
    <w:rsid w:val="00DA2E59"/>
    <w:rsid w:val="00DB55C3"/>
    <w:rsid w:val="00DB7A53"/>
    <w:rsid w:val="00DC0EFB"/>
    <w:rsid w:val="00DD00E3"/>
    <w:rsid w:val="00DD06B0"/>
    <w:rsid w:val="00DE0595"/>
    <w:rsid w:val="00DF0E07"/>
    <w:rsid w:val="00DF3F88"/>
    <w:rsid w:val="00DF609D"/>
    <w:rsid w:val="00DF7A17"/>
    <w:rsid w:val="00E00DD9"/>
    <w:rsid w:val="00E10423"/>
    <w:rsid w:val="00E12113"/>
    <w:rsid w:val="00E127D4"/>
    <w:rsid w:val="00E147A4"/>
    <w:rsid w:val="00E20FE5"/>
    <w:rsid w:val="00E341B4"/>
    <w:rsid w:val="00E3696F"/>
    <w:rsid w:val="00E47BBC"/>
    <w:rsid w:val="00E47FF3"/>
    <w:rsid w:val="00E51684"/>
    <w:rsid w:val="00E63132"/>
    <w:rsid w:val="00E900D2"/>
    <w:rsid w:val="00E901BC"/>
    <w:rsid w:val="00E911DD"/>
    <w:rsid w:val="00E95CBA"/>
    <w:rsid w:val="00EA2C32"/>
    <w:rsid w:val="00EA3D25"/>
    <w:rsid w:val="00EA4E60"/>
    <w:rsid w:val="00EC22BC"/>
    <w:rsid w:val="00EC3E7E"/>
    <w:rsid w:val="00ED0678"/>
    <w:rsid w:val="00ED393B"/>
    <w:rsid w:val="00ED3ECC"/>
    <w:rsid w:val="00EE1FC6"/>
    <w:rsid w:val="00EE551B"/>
    <w:rsid w:val="00EF39D1"/>
    <w:rsid w:val="00EF4BC8"/>
    <w:rsid w:val="00F03C1F"/>
    <w:rsid w:val="00F06F37"/>
    <w:rsid w:val="00F11E57"/>
    <w:rsid w:val="00F121B4"/>
    <w:rsid w:val="00F20507"/>
    <w:rsid w:val="00F3207F"/>
    <w:rsid w:val="00F3586C"/>
    <w:rsid w:val="00F37FC1"/>
    <w:rsid w:val="00F47C4E"/>
    <w:rsid w:val="00F53AE1"/>
    <w:rsid w:val="00F661D9"/>
    <w:rsid w:val="00F663FD"/>
    <w:rsid w:val="00F66F18"/>
    <w:rsid w:val="00F678AE"/>
    <w:rsid w:val="00F77C76"/>
    <w:rsid w:val="00F81118"/>
    <w:rsid w:val="00F84FF9"/>
    <w:rsid w:val="00FA1C34"/>
    <w:rsid w:val="00FA5F88"/>
    <w:rsid w:val="00FB3990"/>
    <w:rsid w:val="00FC3A2B"/>
    <w:rsid w:val="00FD0527"/>
    <w:rsid w:val="00FD08E2"/>
    <w:rsid w:val="00FD7FB8"/>
    <w:rsid w:val="00FF38F1"/>
    <w:rsid w:val="00FF5DCF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9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3C5"/>
    <w:rPr>
      <w:kern w:val="2"/>
    </w:rPr>
  </w:style>
  <w:style w:type="paragraph" w:styleId="a5">
    <w:name w:val="footer"/>
    <w:basedOn w:val="a"/>
    <w:link w:val="a6"/>
    <w:uiPriority w:val="99"/>
    <w:unhideWhenUsed/>
    <w:rsid w:val="0034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3C5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581D9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81D94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4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0A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9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3C5"/>
    <w:rPr>
      <w:kern w:val="2"/>
    </w:rPr>
  </w:style>
  <w:style w:type="paragraph" w:styleId="a5">
    <w:name w:val="footer"/>
    <w:basedOn w:val="a"/>
    <w:link w:val="a6"/>
    <w:uiPriority w:val="99"/>
    <w:unhideWhenUsed/>
    <w:rsid w:val="0034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3C5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581D9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81D94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4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0A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ilin\Desktop\&#36890;&#22577;&#33287;&#20998;&#26512;\10405&#20154;&#21147;&#36939;&#29992;&#36890;&#22577;-&#38468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0405&#20154;&#21147;&#36939;&#29992;&#36890;&#22577;-&#38468;&#3492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ilin\Desktop\&#36890;&#22577;&#33287;&#20998;&#26512;\10405&#20154;&#21147;&#36939;&#29992;&#36890;&#22577;-&#38468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603727386425695E-2"/>
          <c:y val="4.1234196870429361E-2"/>
          <c:w val="0.73146453169863834"/>
          <c:h val="0.8119128047925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圖1!$N$4</c:f>
              <c:strCache>
                <c:ptCount val="1"/>
                <c:pt idx="0">
                  <c:v>103年男性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371364653243847E-3"/>
                  <c:y val="-1.79347238083789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35-4A6C-AA0C-6AA974EC6324}"/>
                </c:ext>
              </c:extLst>
            </c:dLbl>
            <c:dLbl>
              <c:idx val="1"/>
              <c:layout>
                <c:manualLayout>
                  <c:x val="-6.7114093959731542E-3"/>
                  <c:y val="-5.9829059829059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35-4A6C-AA0C-6AA974EC6324}"/>
                </c:ext>
              </c:extLst>
            </c:dLbl>
            <c:dLbl>
              <c:idx val="2"/>
              <c:layout>
                <c:manualLayout>
                  <c:x val="4.4742729306487695E-3"/>
                  <c:y val="1.18332147257103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35-4A6C-AA0C-6AA974EC6324}"/>
                </c:ext>
              </c:extLst>
            </c:dLbl>
            <c:dLbl>
              <c:idx val="3"/>
              <c:layout>
                <c:manualLayout>
                  <c:x val="4.4742729306487695E-3"/>
                  <c:y val="-8.1623470535570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35-4A6C-AA0C-6AA974EC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2">
                        <a:lumMod val="40000"/>
                        <a:lumOff val="60000"/>
                      </a:schemeClr>
                    </a:solidFill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圖1!$O$3:$R$3</c:f>
              <c:strCache>
                <c:ptCount val="4"/>
                <c:pt idx="0">
                  <c:v>未滿35小時</c:v>
                </c:pt>
                <c:pt idx="1">
                  <c:v>35~44小時</c:v>
                </c:pt>
                <c:pt idx="2">
                  <c:v>45~59小時</c:v>
                </c:pt>
                <c:pt idx="3">
                  <c:v>60小時及以上</c:v>
                </c:pt>
              </c:strCache>
            </c:strRef>
          </c:cat>
          <c:val>
            <c:numRef>
              <c:f>圖1!$O$4:$R$4</c:f>
              <c:numCache>
                <c:formatCode>_(* #,##0.00_);_(* \(#,##0.00\);_(* "-"??_);_(@_)</c:formatCode>
                <c:ptCount val="4"/>
                <c:pt idx="0">
                  <c:v>3.4</c:v>
                </c:pt>
                <c:pt idx="1">
                  <c:v>45.79</c:v>
                </c:pt>
                <c:pt idx="2">
                  <c:v>48.26</c:v>
                </c:pt>
                <c:pt idx="3">
                  <c:v>2.56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235-4A6C-AA0C-6AA974EC6324}"/>
            </c:ext>
          </c:extLst>
        </c:ser>
        <c:ser>
          <c:idx val="1"/>
          <c:order val="1"/>
          <c:tx>
            <c:strRef>
              <c:f>圖1!$N$5</c:f>
              <c:strCache>
                <c:ptCount val="1"/>
                <c:pt idx="0">
                  <c:v>103年女性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371364653243847E-3"/>
                  <c:y val="-2.7867203622447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35-4A6C-AA0C-6AA974EC6324}"/>
                </c:ext>
              </c:extLst>
            </c:dLbl>
            <c:dLbl>
              <c:idx val="1"/>
              <c:layout>
                <c:manualLayout>
                  <c:x val="4.9217002237136466E-2"/>
                  <c:y val="7.70750594951143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35-4A6C-AA0C-6AA974EC6324}"/>
                </c:ext>
              </c:extLst>
            </c:dLbl>
            <c:dLbl>
              <c:idx val="2"/>
              <c:layout>
                <c:manualLayout>
                  <c:x val="0"/>
                  <c:y val="1.284521515735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35-4A6C-AA0C-6AA974EC6324}"/>
                </c:ext>
              </c:extLst>
            </c:dLbl>
            <c:dLbl>
              <c:idx val="3"/>
              <c:layout>
                <c:manualLayout>
                  <c:x val="0"/>
                  <c:y val="-5.598004447917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35-4A6C-AA0C-6AA974EC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>
                        <a:lumMod val="60000"/>
                        <a:lumOff val="40000"/>
                      </a:schemeClr>
                    </a:solidFill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圖1!$O$3:$R$3</c:f>
              <c:strCache>
                <c:ptCount val="4"/>
                <c:pt idx="0">
                  <c:v>未滿35小時</c:v>
                </c:pt>
                <c:pt idx="1">
                  <c:v>35~44小時</c:v>
                </c:pt>
                <c:pt idx="2">
                  <c:v>45~59小時</c:v>
                </c:pt>
                <c:pt idx="3">
                  <c:v>60小時及以上</c:v>
                </c:pt>
              </c:strCache>
            </c:strRef>
          </c:cat>
          <c:val>
            <c:numRef>
              <c:f>圖1!$O$5:$R$5</c:f>
              <c:numCache>
                <c:formatCode>_(* #,##0.00_);_(* \(#,##0.00\);_(* "-"??_);_(@_)</c:formatCode>
                <c:ptCount val="4"/>
                <c:pt idx="0">
                  <c:v>6.51</c:v>
                </c:pt>
                <c:pt idx="1">
                  <c:v>54.68</c:v>
                </c:pt>
                <c:pt idx="2">
                  <c:v>35.31</c:v>
                </c:pt>
                <c:pt idx="3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235-4A6C-AA0C-6AA974EC63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060992"/>
        <c:axId val="37062528"/>
      </c:barChart>
      <c:barChart>
        <c:barDir val="col"/>
        <c:grouping val="clustered"/>
        <c:varyColors val="0"/>
        <c:ser>
          <c:idx val="2"/>
          <c:order val="2"/>
          <c:tx>
            <c:strRef>
              <c:f>圖1!$N$6</c:f>
              <c:strCache>
                <c:ptCount val="1"/>
                <c:pt idx="0">
                  <c:v>104年男性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27292580793812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235-4A6C-AA0C-6AA974EC6324}"/>
                </c:ext>
              </c:extLst>
            </c:dLbl>
            <c:dLbl>
              <c:idx val="1"/>
              <c:layout>
                <c:manualLayout>
                  <c:x val="-4.4742729306487695E-3"/>
                  <c:y val="-3.8872691933916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235-4A6C-AA0C-6AA974EC6324}"/>
                </c:ext>
              </c:extLst>
            </c:dLbl>
            <c:dLbl>
              <c:idx val="3"/>
              <c:layout>
                <c:manualLayout>
                  <c:x val="4.4742729306487695E-3"/>
                  <c:y val="-5.99276110894301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35-4A6C-AA0C-6AA974EC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圖1!$O$3:$R$3</c:f>
              <c:strCache>
                <c:ptCount val="4"/>
                <c:pt idx="0">
                  <c:v>未滿35小時</c:v>
                </c:pt>
                <c:pt idx="1">
                  <c:v>35~44小時</c:v>
                </c:pt>
                <c:pt idx="2">
                  <c:v>45~59小時</c:v>
                </c:pt>
                <c:pt idx="3">
                  <c:v>60小時及以上</c:v>
                </c:pt>
              </c:strCache>
            </c:strRef>
          </c:cat>
          <c:val>
            <c:numRef>
              <c:f>圖1!$O$6:$R$6</c:f>
              <c:numCache>
                <c:formatCode>_(* #,##0.00_);_(* \(#,##0.00\);_(* "-"??_);_(@_)</c:formatCode>
                <c:ptCount val="4"/>
                <c:pt idx="0">
                  <c:v>3.14</c:v>
                </c:pt>
                <c:pt idx="1">
                  <c:v>52.2</c:v>
                </c:pt>
                <c:pt idx="2">
                  <c:v>41.03</c:v>
                </c:pt>
                <c:pt idx="3">
                  <c:v>3.63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235-4A6C-AA0C-6AA974EC6324}"/>
            </c:ext>
          </c:extLst>
        </c:ser>
        <c:ser>
          <c:idx val="3"/>
          <c:order val="3"/>
          <c:tx>
            <c:strRef>
              <c:f>圖1!$N$7</c:f>
              <c:strCache>
                <c:ptCount val="1"/>
                <c:pt idx="0">
                  <c:v>104年女性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284521515735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35-4A6C-AA0C-6AA974EC6324}"/>
                </c:ext>
              </c:extLst>
            </c:dLbl>
            <c:dLbl>
              <c:idx val="3"/>
              <c:layout>
                <c:manualLayout>
                  <c:x val="2.2371364653243847E-3"/>
                  <c:y val="4.89310973532888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235-4A6C-AA0C-6AA974EC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圖1!$O$3:$R$3</c:f>
              <c:strCache>
                <c:ptCount val="4"/>
                <c:pt idx="0">
                  <c:v>未滿35小時</c:v>
                </c:pt>
                <c:pt idx="1">
                  <c:v>35~44小時</c:v>
                </c:pt>
                <c:pt idx="2">
                  <c:v>45~59小時</c:v>
                </c:pt>
                <c:pt idx="3">
                  <c:v>60小時及以上</c:v>
                </c:pt>
              </c:strCache>
            </c:strRef>
          </c:cat>
          <c:val>
            <c:numRef>
              <c:f>圖1!$O$7:$R$7</c:f>
              <c:numCache>
                <c:formatCode>_(* #,##0.00_);_(* \(#,##0.00\);_(* "-"??_);_(@_)</c:formatCode>
                <c:ptCount val="4"/>
                <c:pt idx="0">
                  <c:v>4.5199999999999996</c:v>
                </c:pt>
                <c:pt idx="1">
                  <c:v>61.28</c:v>
                </c:pt>
                <c:pt idx="2">
                  <c:v>31.53</c:v>
                </c:pt>
                <c:pt idx="3">
                  <c:v>2.67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235-4A6C-AA0C-6AA974EC63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88"/>
        <c:axId val="84853888"/>
        <c:axId val="37064064"/>
      </c:barChart>
      <c:catAx>
        <c:axId val="3706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062528"/>
        <c:crosses val="autoZero"/>
        <c:auto val="1"/>
        <c:lblAlgn val="ctr"/>
        <c:lblOffset val="100"/>
        <c:noMultiLvlLbl val="0"/>
      </c:catAx>
      <c:valAx>
        <c:axId val="37062528"/>
        <c:scaling>
          <c:orientation val="minMax"/>
        </c:scaling>
        <c:delete val="0"/>
        <c:axPos val="l"/>
        <c:majorGridlines/>
        <c:numFmt formatCode="#,##0.00_);\(#,##0.00\)" sourceLinked="0"/>
        <c:majorTickMark val="out"/>
        <c:minorTickMark val="none"/>
        <c:tickLblPos val="nextTo"/>
        <c:crossAx val="37060992"/>
        <c:crosses val="autoZero"/>
        <c:crossBetween val="between"/>
      </c:valAx>
      <c:valAx>
        <c:axId val="37064064"/>
        <c:scaling>
          <c:orientation val="minMax"/>
        </c:scaling>
        <c:delete val="1"/>
        <c:axPos val="r"/>
        <c:numFmt formatCode="_(* #,##0.00_);_(* \(#,##0.00\);_(* &quot;-&quot;??_);_(@_)" sourceLinked="1"/>
        <c:majorTickMark val="out"/>
        <c:minorTickMark val="none"/>
        <c:tickLblPos val="nextTo"/>
        <c:crossAx val="84853888"/>
        <c:crosses val="max"/>
        <c:crossBetween val="between"/>
      </c:valAx>
      <c:catAx>
        <c:axId val="84853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0640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97309657457706"/>
          <c:y val="5.0926016381947291E-2"/>
          <c:w val="0.64235831632157814"/>
          <c:h val="0.833094196558767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圖2!$M$27</c:f>
              <c:strCache>
                <c:ptCount val="1"/>
                <c:pt idx="0">
                  <c:v>未滿20,000元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25400"/>
            </a:sp3d>
          </c:spPr>
          <c:invertIfNegative val="0"/>
          <c:dLbls>
            <c:dLbl>
              <c:idx val="2"/>
              <c:layout>
                <c:manualLayout>
                  <c:x val="1.0582010582010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D6-47BF-A1DD-FD4AF492D2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圖2!$L$28:$L$30</c:f>
              <c:strCache>
                <c:ptCount val="3"/>
                <c:pt idx="0">
                  <c:v>國中及以下</c:v>
                </c:pt>
                <c:pt idx="1">
                  <c:v>高中(職)</c:v>
                </c:pt>
                <c:pt idx="2">
                  <c:v>大專及以上</c:v>
                </c:pt>
              </c:strCache>
            </c:strRef>
          </c:cat>
          <c:val>
            <c:numRef>
              <c:f>圖2!$M$28:$M$30</c:f>
              <c:numCache>
                <c:formatCode>_(* #,##0.00_);_(* \(#,##0.00\);_(* "-"??_);_(@_)</c:formatCode>
                <c:ptCount val="3"/>
                <c:pt idx="0">
                  <c:v>9.16</c:v>
                </c:pt>
                <c:pt idx="1">
                  <c:v>6.41</c:v>
                </c:pt>
                <c:pt idx="2">
                  <c:v>3.06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D6-47BF-A1DD-FD4AF492D26B}"/>
            </c:ext>
          </c:extLst>
        </c:ser>
        <c:ser>
          <c:idx val="1"/>
          <c:order val="1"/>
          <c:tx>
            <c:strRef>
              <c:f>圖2!$N$27</c:f>
              <c:strCache>
                <c:ptCount val="1"/>
                <c:pt idx="0">
                  <c:v>20,000～29,999元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圖2!$L$28:$L$30</c:f>
              <c:strCache>
                <c:ptCount val="3"/>
                <c:pt idx="0">
                  <c:v>國中及以下</c:v>
                </c:pt>
                <c:pt idx="1">
                  <c:v>高中(職)</c:v>
                </c:pt>
                <c:pt idx="2">
                  <c:v>大專及以上</c:v>
                </c:pt>
              </c:strCache>
            </c:strRef>
          </c:cat>
          <c:val>
            <c:numRef>
              <c:f>圖2!$N$28:$N$30</c:f>
              <c:numCache>
                <c:formatCode>_(* #,##0.00_);_(* \(#,##0.00\);_(* "-"??_);_(@_)</c:formatCode>
                <c:ptCount val="3"/>
                <c:pt idx="0">
                  <c:v>44.24</c:v>
                </c:pt>
                <c:pt idx="1">
                  <c:v>39.770000000000003</c:v>
                </c:pt>
                <c:pt idx="2">
                  <c:v>27.12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D6-47BF-A1DD-FD4AF492D26B}"/>
            </c:ext>
          </c:extLst>
        </c:ser>
        <c:ser>
          <c:idx val="2"/>
          <c:order val="2"/>
          <c:tx>
            <c:strRef>
              <c:f>圖2!$O$27</c:f>
              <c:strCache>
                <c:ptCount val="1"/>
                <c:pt idx="0">
                  <c:v>30,000～39,999元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圖2!$L$28:$L$30</c:f>
              <c:strCache>
                <c:ptCount val="3"/>
                <c:pt idx="0">
                  <c:v>國中及以下</c:v>
                </c:pt>
                <c:pt idx="1">
                  <c:v>高中(職)</c:v>
                </c:pt>
                <c:pt idx="2">
                  <c:v>大專及以上</c:v>
                </c:pt>
              </c:strCache>
            </c:strRef>
          </c:cat>
          <c:val>
            <c:numRef>
              <c:f>圖2!$O$28:$O$30</c:f>
              <c:numCache>
                <c:formatCode>_(* #,##0.00_);_(* \(#,##0.00\);_(* "-"??_);_(@_)</c:formatCode>
                <c:ptCount val="3"/>
                <c:pt idx="0">
                  <c:v>30.05</c:v>
                </c:pt>
                <c:pt idx="1">
                  <c:v>33.11</c:v>
                </c:pt>
                <c:pt idx="2">
                  <c:v>30.57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D6-47BF-A1DD-FD4AF492D26B}"/>
            </c:ext>
          </c:extLst>
        </c:ser>
        <c:ser>
          <c:idx val="3"/>
          <c:order val="3"/>
          <c:tx>
            <c:strRef>
              <c:f>圖2!$P$27</c:f>
              <c:strCache>
                <c:ptCount val="1"/>
                <c:pt idx="0">
                  <c:v>40,000～49,999元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圖2!$L$28:$L$30</c:f>
              <c:strCache>
                <c:ptCount val="3"/>
                <c:pt idx="0">
                  <c:v>國中及以下</c:v>
                </c:pt>
                <c:pt idx="1">
                  <c:v>高中(職)</c:v>
                </c:pt>
                <c:pt idx="2">
                  <c:v>大專及以上</c:v>
                </c:pt>
              </c:strCache>
            </c:strRef>
          </c:cat>
          <c:val>
            <c:numRef>
              <c:f>圖2!$P$28:$P$30</c:f>
              <c:numCache>
                <c:formatCode>_(* #,##0.00_);_(* \(#,##0.00\);_(* "-"??_);_(@_)</c:formatCode>
                <c:ptCount val="3"/>
                <c:pt idx="0">
                  <c:v>10.92</c:v>
                </c:pt>
                <c:pt idx="1">
                  <c:v>13.34</c:v>
                </c:pt>
                <c:pt idx="2">
                  <c:v>17.52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D6-47BF-A1DD-FD4AF492D26B}"/>
            </c:ext>
          </c:extLst>
        </c:ser>
        <c:ser>
          <c:idx val="4"/>
          <c:order val="4"/>
          <c:tx>
            <c:strRef>
              <c:f>圖2!$Q$27</c:f>
              <c:strCache>
                <c:ptCount val="1"/>
                <c:pt idx="0">
                  <c:v>50,000元以上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25400"/>
            </a:sp3d>
          </c:spPr>
          <c:invertIfNegative val="0"/>
          <c:dLbls>
            <c:dLbl>
              <c:idx val="0"/>
              <c:layout>
                <c:manualLayout>
                  <c:x val="3.52733686067020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D6-47BF-A1DD-FD4AF492D2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圖2!$L$28:$L$30</c:f>
              <c:strCache>
                <c:ptCount val="3"/>
                <c:pt idx="0">
                  <c:v>國中及以下</c:v>
                </c:pt>
                <c:pt idx="1">
                  <c:v>高中(職)</c:v>
                </c:pt>
                <c:pt idx="2">
                  <c:v>大專及以上</c:v>
                </c:pt>
              </c:strCache>
            </c:strRef>
          </c:cat>
          <c:val>
            <c:numRef>
              <c:f>圖2!$Q$28:$Q$30</c:f>
              <c:numCache>
                <c:formatCode>_(* #,##0.00_);_(* \(#,##0.00\);_(* "-"??_);_(@_)</c:formatCode>
                <c:ptCount val="3"/>
                <c:pt idx="0">
                  <c:v>5.63</c:v>
                </c:pt>
                <c:pt idx="1">
                  <c:v>7.38</c:v>
                </c:pt>
                <c:pt idx="2">
                  <c:v>21.72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4D6-47BF-A1DD-FD4AF492D2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/>
        <c:axId val="117700096"/>
        <c:axId val="117701632"/>
      </c:barChart>
      <c:catAx>
        <c:axId val="117700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117701632"/>
        <c:crosses val="autoZero"/>
        <c:auto val="1"/>
        <c:lblAlgn val="ctr"/>
        <c:lblOffset val="100"/>
        <c:noMultiLvlLbl val="0"/>
      </c:catAx>
      <c:valAx>
        <c:axId val="11770163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1770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28756355077778"/>
          <c:y val="0.10429320488437817"/>
          <c:w val="0.19259908632327763"/>
          <c:h val="0.78238407699037615"/>
        </c:manualLayout>
      </c:layout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8484251968504"/>
          <c:y val="5.7457291522770232E-3"/>
          <c:w val="0.47098104742721114"/>
          <c:h val="0.94747064511672885"/>
        </c:manualLayout>
      </c:layout>
      <c:doughnutChart>
        <c:varyColors val="1"/>
        <c:ser>
          <c:idx val="0"/>
          <c:order val="0"/>
          <c:tx>
            <c:strRef>
              <c:f>表8圖5!$B$17</c:f>
              <c:strCache>
                <c:ptCount val="1"/>
                <c:pt idx="0">
                  <c:v>女性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Lbls>
            <c:dLbl>
              <c:idx val="4"/>
              <c:layout>
                <c:manualLayout>
                  <c:x val="9.0293453724604959E-3"/>
                  <c:y val="-7.3446327683615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00-434C-9685-E46A24E035E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表8圖5!$A$18:$A$22</c:f>
              <c:strCache>
                <c:ptCount val="5"/>
                <c:pt idx="0">
                  <c:v>求學及準備升學</c:v>
                </c:pt>
                <c:pt idx="1">
                  <c:v>家庭經濟尚可</c:v>
                </c:pt>
                <c:pt idx="2">
                  <c:v>需要照顧家人</c:v>
                </c:pt>
                <c:pt idx="3">
                  <c:v>健康不良或傷病</c:v>
                </c:pt>
                <c:pt idx="4">
                  <c:v>其他</c:v>
                </c:pt>
              </c:strCache>
            </c:strRef>
          </c:cat>
          <c:val>
            <c:numRef>
              <c:f>表8圖5!$B$18:$B$22</c:f>
              <c:numCache>
                <c:formatCode>_(* #,##0.00_);_(* \(#,##0.00\);_(* "-"??_);_(@_)</c:formatCode>
                <c:ptCount val="5"/>
                <c:pt idx="0">
                  <c:v>32.869999999999997</c:v>
                </c:pt>
                <c:pt idx="1">
                  <c:v>13.74</c:v>
                </c:pt>
                <c:pt idx="2">
                  <c:v>43.15</c:v>
                </c:pt>
                <c:pt idx="3">
                  <c:v>3.99</c:v>
                </c:pt>
                <c:pt idx="4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00-434C-9685-E46A24E035E0}"/>
            </c:ext>
          </c:extLst>
        </c:ser>
        <c:ser>
          <c:idx val="1"/>
          <c:order val="1"/>
          <c:tx>
            <c:strRef>
              <c:f>表8圖5!$C$17</c:f>
              <c:strCache>
                <c:ptCount val="1"/>
                <c:pt idx="0">
                  <c:v>男性</c:v>
                </c:pt>
              </c:strCache>
            </c:strRef>
          </c:tx>
          <c:spPr>
            <a:ln>
              <a:solidFill>
                <a:prstClr val="white">
                  <a:alpha val="99000"/>
                </a:prstClr>
              </a:solidFill>
            </a:ln>
            <a:effectLst/>
          </c:spPr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表8圖5!$A$18:$A$22</c:f>
              <c:strCache>
                <c:ptCount val="5"/>
                <c:pt idx="0">
                  <c:v>求學及準備升學</c:v>
                </c:pt>
                <c:pt idx="1">
                  <c:v>家庭經濟尚可</c:v>
                </c:pt>
                <c:pt idx="2">
                  <c:v>需要照顧家人</c:v>
                </c:pt>
                <c:pt idx="3">
                  <c:v>健康不良或傷病</c:v>
                </c:pt>
                <c:pt idx="4">
                  <c:v>其他</c:v>
                </c:pt>
              </c:strCache>
            </c:strRef>
          </c:cat>
          <c:val>
            <c:numRef>
              <c:f>表8圖5!$C$18:$C$22</c:f>
              <c:numCache>
                <c:formatCode>_(* #,##0.00_);_(* \(#,##0.00\);_(* "-"??_);_(@_)</c:formatCode>
                <c:ptCount val="5"/>
                <c:pt idx="0">
                  <c:v>53.76</c:v>
                </c:pt>
                <c:pt idx="1">
                  <c:v>14.27</c:v>
                </c:pt>
                <c:pt idx="2">
                  <c:v>1.87</c:v>
                </c:pt>
                <c:pt idx="3">
                  <c:v>11.83</c:v>
                </c:pt>
                <c:pt idx="4">
                  <c:v>18.27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00-434C-9685-E46A24E035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2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03080275343255"/>
          <c:y val="0.29594806566338988"/>
          <c:w val="0.253584905660379"/>
          <c:h val="0.49710702828813053"/>
        </c:manualLayout>
      </c:layout>
      <c:overlay val="0"/>
      <c:txPr>
        <a:bodyPr/>
        <a:lstStyle/>
        <a:p>
          <a:pPr>
            <a:defRPr sz="10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21705774278215226"/>
          <c:y val="2.8571635442121466E-2"/>
          <c:w val="0.70184645669291501"/>
          <c:h val="0.82889289880431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圖4!$C$14</c:f>
              <c:strCache>
                <c:ptCount val="1"/>
                <c:pt idx="0">
                  <c:v>103年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367E-3"/>
                  <c:y val="-2.314815820436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6C-466F-9CB0-8584B60714B3}"/>
                </c:ext>
              </c:extLst>
            </c:dLbl>
            <c:dLbl>
              <c:idx val="1"/>
              <c:layout>
                <c:manualLayout>
                  <c:x val="-8.3333333333333367E-3"/>
                  <c:y val="-2.777771744049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6C-466F-9CB0-8584B60714B3}"/>
                </c:ext>
              </c:extLst>
            </c:dLbl>
            <c:dLbl>
              <c:idx val="2"/>
              <c:layout>
                <c:manualLayout>
                  <c:x val="-8.3333333333333367E-3"/>
                  <c:y val="-2.314815820436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6C-466F-9CB0-8584B60714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圖4!$B$15:$B$17</c:f>
              <c:strCache>
                <c:ptCount val="3"/>
                <c:pt idx="0">
                  <c:v>總計</c:v>
                </c:pt>
                <c:pt idx="1">
                  <c:v>男性</c:v>
                </c:pt>
                <c:pt idx="2">
                  <c:v>女性</c:v>
                </c:pt>
              </c:strCache>
            </c:strRef>
          </c:cat>
          <c:val>
            <c:numRef>
              <c:f>圖4!$C$15:$C$17</c:f>
              <c:numCache>
                <c:formatCode>#\ ##0</c:formatCode>
                <c:ptCount val="3"/>
                <c:pt idx="0">
                  <c:v>31918</c:v>
                </c:pt>
                <c:pt idx="1">
                  <c:v>32593</c:v>
                </c:pt>
                <c:pt idx="2">
                  <c:v>30234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6C-466F-9CB0-8584B60714B3}"/>
            </c:ext>
          </c:extLst>
        </c:ser>
        <c:ser>
          <c:idx val="1"/>
          <c:order val="1"/>
          <c:tx>
            <c:strRef>
              <c:f>圖4!$D$14</c:f>
              <c:strCache>
                <c:ptCount val="1"/>
                <c:pt idx="0">
                  <c:v>104年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1.3888888888888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6C-466F-9CB0-8584B60714B3}"/>
                </c:ext>
              </c:extLst>
            </c:dLbl>
            <c:dLbl>
              <c:idx val="1"/>
              <c:layout>
                <c:manualLayout>
                  <c:x val="1.3888888888888897E-2"/>
                  <c:y val="-1.3889039732102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6C-466F-9CB0-8584B60714B3}"/>
                </c:ext>
              </c:extLst>
            </c:dLbl>
            <c:dLbl>
              <c:idx val="2"/>
              <c:layout>
                <c:manualLayout>
                  <c:x val="2.7775590551181117E-3"/>
                  <c:y val="-2.314815820436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6C-466F-9CB0-8584B60714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圖4!$B$15:$B$17</c:f>
              <c:strCache>
                <c:ptCount val="3"/>
                <c:pt idx="0">
                  <c:v>總計</c:v>
                </c:pt>
                <c:pt idx="1">
                  <c:v>男性</c:v>
                </c:pt>
                <c:pt idx="2">
                  <c:v>女性</c:v>
                </c:pt>
              </c:strCache>
            </c:strRef>
          </c:cat>
          <c:val>
            <c:numRef>
              <c:f>圖4!$D$15:$D$17</c:f>
              <c:numCache>
                <c:formatCode>#\ ##0</c:formatCode>
                <c:ptCount val="3"/>
                <c:pt idx="0">
                  <c:v>33561</c:v>
                </c:pt>
                <c:pt idx="1">
                  <c:v>34905</c:v>
                </c:pt>
                <c:pt idx="2">
                  <c:v>29994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F6C-466F-9CB0-8584B60714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7132288"/>
        <c:axId val="137158656"/>
        <c:axId val="0"/>
      </c:bar3DChart>
      <c:catAx>
        <c:axId val="13713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37158656"/>
        <c:crosses val="autoZero"/>
        <c:auto val="1"/>
        <c:lblAlgn val="ctr"/>
        <c:lblOffset val="100"/>
        <c:noMultiLvlLbl val="0"/>
      </c:catAx>
      <c:valAx>
        <c:axId val="137158656"/>
        <c:scaling>
          <c:orientation val="minMax"/>
          <c:min val="29000"/>
        </c:scaling>
        <c:delete val="0"/>
        <c:axPos val="l"/>
        <c:numFmt formatCode="#\ ##0" sourceLinked="1"/>
        <c:majorTickMark val="out"/>
        <c:minorTickMark val="none"/>
        <c:tickLblPos val="nextTo"/>
        <c:crossAx val="13713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0.63706</cdr:x>
      <cdr:y>0.13018</cdr:y>
    </cdr:from>
    <cdr:to>
      <cdr:x>0.79456</cdr:x>
      <cdr:y>0.27219</cdr:y>
    </cdr:to>
    <cdr:sp macro="" textlink="">
      <cdr:nvSpPr>
        <cdr:cNvPr id="2" name="直線圖說文字 1 (無框線) 1"/>
        <cdr:cNvSpPr/>
      </cdr:nvSpPr>
      <cdr:spPr>
        <a:xfrm xmlns:a="http://schemas.openxmlformats.org/drawingml/2006/main">
          <a:off x="3074452" y="282712"/>
          <a:ext cx="760095" cy="308403"/>
        </a:xfrm>
        <a:prstGeom xmlns:a="http://schemas.openxmlformats.org/drawingml/2006/main" prst="callout1">
          <a:avLst>
            <a:gd name="adj1" fmla="val 52083"/>
            <a:gd name="adj2" fmla="val 1423"/>
            <a:gd name="adj3" fmla="val 116618"/>
            <a:gd name="adj4" fmla="val -56712"/>
          </a:avLst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zh-TW" altLang="en-US" sz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男性</a:t>
          </a:r>
          <a:endParaRPr lang="zh-TW" sz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  <cdr:relSizeAnchor xmlns:cdr="http://schemas.openxmlformats.org/drawingml/2006/chartDrawing">
    <cdr:from>
      <cdr:x>0.5299</cdr:x>
      <cdr:y>0.01775</cdr:y>
    </cdr:from>
    <cdr:to>
      <cdr:x>0.66361</cdr:x>
      <cdr:y>0.14201</cdr:y>
    </cdr:to>
    <cdr:sp macro="" textlink="">
      <cdr:nvSpPr>
        <cdr:cNvPr id="3" name="直線圖說文字 1 (無框線) 2"/>
        <cdr:cNvSpPr/>
      </cdr:nvSpPr>
      <cdr:spPr>
        <a:xfrm xmlns:a="http://schemas.openxmlformats.org/drawingml/2006/main">
          <a:off x="3038475" y="57151"/>
          <a:ext cx="766678" cy="400044"/>
        </a:xfrm>
        <a:prstGeom xmlns:a="http://schemas.openxmlformats.org/drawingml/2006/main" prst="callout1">
          <a:avLst>
            <a:gd name="adj1" fmla="val 34877"/>
            <a:gd name="adj2" fmla="val -5989"/>
            <a:gd name="adj3" fmla="val 257659"/>
            <a:gd name="adj4" fmla="val -84414"/>
          </a:avLst>
        </a:prstGeom>
        <a:solidFill xmlns:a="http://schemas.openxmlformats.org/drawingml/2006/main">
          <a:sysClr val="window" lastClr="FFFFFF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zh-TW" altLang="en-US" sz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女性</a:t>
          </a:r>
          <a:endParaRPr lang="zh-TW" sz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3CB6-7782-48B4-B340-470899C6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521</Words>
  <Characters>2974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kpohua</dc:creator>
  <cp:lastModifiedBy>黃美玲</cp:lastModifiedBy>
  <cp:revision>48</cp:revision>
  <cp:lastPrinted>2016-08-12T00:17:00Z</cp:lastPrinted>
  <dcterms:created xsi:type="dcterms:W3CDTF">2016-08-04T06:48:00Z</dcterms:created>
  <dcterms:modified xsi:type="dcterms:W3CDTF">2016-08-12T00:36:00Z</dcterms:modified>
</cp:coreProperties>
</file>